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3F53" w14:textId="2AEFD0FB"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101-bis-e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3A6B45">
        <w:rPr>
          <w:rFonts w:ascii="Arial" w:hAnsi="Arial" w:cs="Arial"/>
          <w:b/>
          <w:bCs/>
        </w:rPr>
        <w:t>2</w:t>
      </w:r>
      <w:r w:rsidR="002004FC">
        <w:rPr>
          <w:rFonts w:ascii="Arial" w:hAnsi="Arial" w:cs="Arial"/>
          <w:b/>
          <w:bCs/>
        </w:rPr>
        <w:t>00806</w:t>
      </w:r>
    </w:p>
    <w:p w14:paraId="1E4B29B2" w14:textId="78FE2471"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3A6B45" w:rsidRPr="004E2857">
        <w:rPr>
          <w:rFonts w:ascii="Arial" w:eastAsia="宋体" w:hAnsi="Arial" w:cs="Arial"/>
          <w:b/>
        </w:rPr>
        <w:t>January 17-25, 2022</w:t>
      </w:r>
    </w:p>
    <w:p w14:paraId="448B63A3" w14:textId="77777777" w:rsidR="00B71217" w:rsidRPr="00967981" w:rsidRDefault="00B71217" w:rsidP="00B71217">
      <w:pPr>
        <w:tabs>
          <w:tab w:val="left" w:pos="1985"/>
        </w:tabs>
        <w:rPr>
          <w:b/>
          <w:sz w:val="22"/>
        </w:rPr>
      </w:pPr>
    </w:p>
    <w:p w14:paraId="327A331E" w14:textId="3FA34AFE"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3A6B45">
        <w:rPr>
          <w:sz w:val="22"/>
        </w:rPr>
        <w:t>6</w:t>
      </w:r>
      <w:r w:rsidR="00DB73C5" w:rsidRPr="00DB73C5">
        <w:rPr>
          <w:sz w:val="22"/>
        </w:rPr>
        <w:t>.</w:t>
      </w:r>
      <w:r w:rsidR="00DE7C95" w:rsidRPr="00DB73C5">
        <w:rPr>
          <w:sz w:val="22"/>
        </w:rPr>
        <w:t>1</w:t>
      </w:r>
      <w:r w:rsidR="00104BA2" w:rsidRPr="00DB73C5">
        <w:rPr>
          <w:sz w:val="22"/>
        </w:rPr>
        <w:t>4</w:t>
      </w:r>
      <w:r w:rsidR="00DE7C95" w:rsidRPr="00DB73C5">
        <w:rPr>
          <w:sz w:val="22"/>
        </w:rPr>
        <w:t>.2</w:t>
      </w:r>
      <w:r w:rsidR="00DB73C5" w:rsidRPr="00DB73C5">
        <w:rPr>
          <w:sz w:val="22"/>
        </w:rPr>
        <w:t>.1</w:t>
      </w:r>
    </w:p>
    <w:p w14:paraId="1507C3A4"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3C611A" w:rsidRPr="003C611A">
        <w:rPr>
          <w:sz w:val="22"/>
        </w:rPr>
        <w:t>Discussion on RLM/BFD relaxation for NR power saving</w:t>
      </w:r>
      <w:bookmarkEnd w:id="4"/>
      <w:r w:rsidR="003C611A">
        <w:rPr>
          <w:sz w:val="22"/>
        </w:rPr>
        <w:t xml:space="preserve"> enhancement</w:t>
      </w:r>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6AD0280F" w:rsidR="00496903" w:rsidRPr="00645C45" w:rsidRDefault="001602CC" w:rsidP="00953C84">
      <w:pPr>
        <w:tabs>
          <w:tab w:val="left" w:pos="1134"/>
        </w:tabs>
        <w:spacing w:after="180" w:line="240" w:lineRule="exact"/>
        <w:rPr>
          <w:sz w:val="20"/>
          <w:szCs w:val="20"/>
        </w:rPr>
      </w:pPr>
      <w:r w:rsidRPr="001602CC">
        <w:rPr>
          <w:sz w:val="20"/>
          <w:szCs w:val="20"/>
        </w:rPr>
        <w:t>In RAN4#</w:t>
      </w:r>
      <w:r w:rsidR="0056052F">
        <w:rPr>
          <w:sz w:val="20"/>
          <w:szCs w:val="20"/>
        </w:rPr>
        <w:t>10</w:t>
      </w:r>
      <w:r w:rsidR="00E23B98">
        <w:rPr>
          <w:sz w:val="20"/>
          <w:szCs w:val="20"/>
        </w:rPr>
        <w:t>1</w:t>
      </w:r>
      <w:r w:rsidRPr="001602CC">
        <w:rPr>
          <w:sz w:val="20"/>
          <w:szCs w:val="20"/>
        </w:rPr>
        <w:t>-e meeting,</w:t>
      </w:r>
      <w:r w:rsidR="006D2A35">
        <w:rPr>
          <w:sz w:val="20"/>
          <w:szCs w:val="20"/>
        </w:rPr>
        <w:t xml:space="preserve"> the</w:t>
      </w:r>
      <w:r w:rsidRPr="001602CC">
        <w:rPr>
          <w:sz w:val="20"/>
          <w:szCs w:val="20"/>
        </w:rPr>
        <w:t xml:space="preserve"> </w:t>
      </w:r>
      <w:r w:rsidR="0056052F">
        <w:rPr>
          <w:sz w:val="20"/>
          <w:szCs w:val="20"/>
        </w:rPr>
        <w:t xml:space="preserve">relaxation applicability and criteria for </w:t>
      </w:r>
      <w:r w:rsidR="006D2A35" w:rsidRPr="006D2A35">
        <w:rPr>
          <w:sz w:val="20"/>
          <w:szCs w:val="20"/>
        </w:rPr>
        <w:t>RLM and BFD</w:t>
      </w:r>
      <w:r w:rsidR="0056052F">
        <w:rPr>
          <w:sz w:val="20"/>
          <w:szCs w:val="20"/>
        </w:rPr>
        <w:t xml:space="preserve"> relaxation</w:t>
      </w:r>
      <w:r w:rsidR="006D2A35" w:rsidRPr="006D2A35">
        <w:rPr>
          <w:sz w:val="20"/>
          <w:szCs w:val="20"/>
        </w:rPr>
        <w:t xml:space="preserve"> </w:t>
      </w:r>
      <w:r w:rsidR="006D2A35">
        <w:rPr>
          <w:sz w:val="20"/>
          <w:szCs w:val="20"/>
        </w:rPr>
        <w:t>were discussed and a way forward was agreed in</w:t>
      </w:r>
      <w:r w:rsidR="00440E44">
        <w:rPr>
          <w:sz w:val="20"/>
          <w:szCs w:val="20"/>
        </w:rPr>
        <w:t xml:space="preserve"> </w:t>
      </w:r>
      <w:r w:rsidR="006D2A35">
        <w:rPr>
          <w:sz w:val="20"/>
          <w:szCs w:val="20"/>
        </w:rPr>
        <w:t xml:space="preserve">[1]. </w:t>
      </w:r>
      <w:r w:rsidRPr="001602CC">
        <w:rPr>
          <w:sz w:val="20"/>
          <w:szCs w:val="20"/>
        </w:rPr>
        <w:t>In this contribution, we</w:t>
      </w:r>
      <w:r w:rsidR="00215631">
        <w:rPr>
          <w:sz w:val="20"/>
          <w:szCs w:val="20"/>
        </w:rPr>
        <w:t xml:space="preserve"> further </w:t>
      </w:r>
      <w:r w:rsidRPr="001602CC">
        <w:rPr>
          <w:sz w:val="20"/>
          <w:szCs w:val="20"/>
        </w:rPr>
        <w:t xml:space="preserve">discuss the </w:t>
      </w:r>
      <w:r w:rsidR="00215631">
        <w:rPr>
          <w:sz w:val="20"/>
          <w:szCs w:val="20"/>
        </w:rPr>
        <w:t xml:space="preserve">RLM/BFD relaxation methodology. </w:t>
      </w:r>
    </w:p>
    <w:p w14:paraId="1F9EE110"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D2CF7C8" w14:textId="77777777" w:rsidR="00932153" w:rsidRPr="00C51255" w:rsidRDefault="00955F95" w:rsidP="00C51255">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Relaxation applicability</w:t>
      </w:r>
    </w:p>
    <w:p w14:paraId="21870F00" w14:textId="5AC98E63" w:rsidR="00072B33" w:rsidRDefault="00072B33" w:rsidP="00432484">
      <w:pPr>
        <w:spacing w:beforeLines="50" w:before="156"/>
        <w:ind w:left="98" w:hangingChars="50" w:hanging="98"/>
        <w:rPr>
          <w:b/>
          <w:sz w:val="20"/>
          <w:szCs w:val="20"/>
          <w:u w:val="single"/>
        </w:rPr>
      </w:pPr>
      <w:bookmarkStart w:id="7" w:name="_Hlk70326378"/>
      <w:r w:rsidRPr="00072B33">
        <w:rPr>
          <w:b/>
          <w:sz w:val="20"/>
          <w:szCs w:val="20"/>
          <w:u w:val="single"/>
        </w:rPr>
        <w:t>Issue 1-1-2: UE capability for low mobility criteria?</w:t>
      </w:r>
    </w:p>
    <w:p w14:paraId="0D7F6DC6" w14:textId="77777777" w:rsidR="00072B33" w:rsidRPr="00072B33" w:rsidRDefault="00072B33" w:rsidP="00072B33">
      <w:pPr>
        <w:numPr>
          <w:ilvl w:val="0"/>
          <w:numId w:val="4"/>
        </w:numPr>
        <w:rPr>
          <w:i/>
          <w:sz w:val="20"/>
          <w:szCs w:val="20"/>
        </w:rPr>
      </w:pPr>
      <w:r w:rsidRPr="00072B33">
        <w:rPr>
          <w:i/>
          <w:sz w:val="20"/>
          <w:szCs w:val="20"/>
        </w:rPr>
        <w:t xml:space="preserve">Option 1: RAN4 to introduce an UE capability on supporting low mobility criterion in Rel-17 power saving </w:t>
      </w:r>
    </w:p>
    <w:p w14:paraId="6CA2ECB7" w14:textId="77777777" w:rsidR="00072B33" w:rsidRPr="00072B33" w:rsidRDefault="00072B33" w:rsidP="00072B33">
      <w:pPr>
        <w:numPr>
          <w:ilvl w:val="0"/>
          <w:numId w:val="4"/>
        </w:numPr>
        <w:rPr>
          <w:i/>
          <w:sz w:val="20"/>
          <w:szCs w:val="20"/>
        </w:rPr>
      </w:pPr>
      <w:r w:rsidRPr="00072B33">
        <w:rPr>
          <w:i/>
          <w:sz w:val="20"/>
          <w:szCs w:val="20"/>
        </w:rPr>
        <w:t>Option 2: No need to introduce an UE capability on supporting low mobility criterion in Rel-17 power saving</w:t>
      </w:r>
    </w:p>
    <w:p w14:paraId="416013A1" w14:textId="77777777" w:rsidR="00072B33" w:rsidRPr="00072B33" w:rsidRDefault="00072B33" w:rsidP="00072B33">
      <w:pPr>
        <w:numPr>
          <w:ilvl w:val="0"/>
          <w:numId w:val="4"/>
        </w:numPr>
        <w:rPr>
          <w:i/>
          <w:sz w:val="20"/>
          <w:szCs w:val="20"/>
        </w:rPr>
      </w:pPr>
      <w:r w:rsidRPr="00072B33">
        <w:rPr>
          <w:rFonts w:hint="eastAsia"/>
          <w:i/>
          <w:sz w:val="20"/>
          <w:szCs w:val="20"/>
        </w:rPr>
        <w:t>Other options are not precluded.</w:t>
      </w:r>
    </w:p>
    <w:p w14:paraId="01683FAA" w14:textId="645CE43E" w:rsidR="00072B33" w:rsidRDefault="00EC313D" w:rsidP="00EC313D">
      <w:pPr>
        <w:tabs>
          <w:tab w:val="left" w:pos="1134"/>
        </w:tabs>
        <w:spacing w:before="60"/>
        <w:jc w:val="both"/>
        <w:rPr>
          <w:rFonts w:eastAsia="等线"/>
          <w:sz w:val="20"/>
          <w:szCs w:val="20"/>
        </w:rPr>
      </w:pPr>
      <w:r w:rsidRPr="00EC313D">
        <w:rPr>
          <w:rFonts w:eastAsia="等线" w:hint="eastAsia"/>
          <w:sz w:val="20"/>
          <w:szCs w:val="20"/>
        </w:rPr>
        <w:t>B</w:t>
      </w:r>
      <w:r w:rsidRPr="00EC313D">
        <w:rPr>
          <w:rFonts w:eastAsia="等线"/>
          <w:sz w:val="20"/>
          <w:szCs w:val="20"/>
        </w:rPr>
        <w:t xml:space="preserve">ased on our understanding, </w:t>
      </w:r>
      <w:r w:rsidR="009A080D">
        <w:rPr>
          <w:rFonts w:eastAsia="等线"/>
          <w:sz w:val="20"/>
          <w:szCs w:val="20"/>
        </w:rPr>
        <w:t>a</w:t>
      </w:r>
      <w:r w:rsidR="0097048F">
        <w:rPr>
          <w:rFonts w:eastAsia="等线"/>
          <w:sz w:val="20"/>
          <w:szCs w:val="20"/>
        </w:rPr>
        <w:t xml:space="preserve"> </w:t>
      </w:r>
      <w:r w:rsidR="009A080D">
        <w:rPr>
          <w:rFonts w:eastAsia="等线"/>
          <w:sz w:val="20"/>
          <w:szCs w:val="20"/>
        </w:rPr>
        <w:t xml:space="preserve">UE capability such as </w:t>
      </w:r>
      <w:r w:rsidRPr="00EC313D">
        <w:rPr>
          <w:rFonts w:eastAsia="等线"/>
          <w:sz w:val="20"/>
          <w:szCs w:val="20"/>
        </w:rPr>
        <w:t>‘</w:t>
      </w:r>
      <w:r w:rsidR="00C96EBC">
        <w:rPr>
          <w:rFonts w:eastAsia="等线"/>
          <w:sz w:val="20"/>
          <w:szCs w:val="20"/>
        </w:rPr>
        <w:t>Rel-17 RLM/BFD relax</w:t>
      </w:r>
      <w:r w:rsidR="0097048F">
        <w:rPr>
          <w:rFonts w:eastAsia="等线"/>
          <w:sz w:val="20"/>
          <w:szCs w:val="20"/>
        </w:rPr>
        <w:t>ed measurement</w:t>
      </w:r>
      <w:r w:rsidRPr="00EC313D">
        <w:rPr>
          <w:rFonts w:eastAsia="等线"/>
          <w:sz w:val="20"/>
          <w:szCs w:val="20"/>
        </w:rPr>
        <w:t xml:space="preserve">’ </w:t>
      </w:r>
      <w:r w:rsidR="009A080D">
        <w:rPr>
          <w:rFonts w:eastAsia="等线"/>
          <w:sz w:val="20"/>
          <w:szCs w:val="20"/>
        </w:rPr>
        <w:t xml:space="preserve">is enough for </w:t>
      </w:r>
      <w:r>
        <w:rPr>
          <w:rFonts w:eastAsia="等线"/>
          <w:sz w:val="20"/>
          <w:szCs w:val="20"/>
        </w:rPr>
        <w:t>announc</w:t>
      </w:r>
      <w:r w:rsidR="009A080D">
        <w:rPr>
          <w:rFonts w:eastAsia="等线"/>
          <w:sz w:val="20"/>
          <w:szCs w:val="20"/>
        </w:rPr>
        <w:t>ing</w:t>
      </w:r>
      <w:r>
        <w:rPr>
          <w:rFonts w:eastAsia="等线"/>
          <w:sz w:val="20"/>
          <w:szCs w:val="20"/>
        </w:rPr>
        <w:t xml:space="preserve"> UE capability for</w:t>
      </w:r>
      <w:r w:rsidRPr="00EC313D">
        <w:rPr>
          <w:rFonts w:eastAsia="等线"/>
          <w:sz w:val="20"/>
          <w:szCs w:val="20"/>
        </w:rPr>
        <w:t xml:space="preserve"> </w:t>
      </w:r>
      <w:r>
        <w:rPr>
          <w:rFonts w:eastAsia="等线"/>
          <w:sz w:val="20"/>
          <w:szCs w:val="20"/>
        </w:rPr>
        <w:t xml:space="preserve">R17 RLM/BFD relaxation, if UE </w:t>
      </w:r>
      <w:r w:rsidR="009A080D">
        <w:rPr>
          <w:rFonts w:eastAsia="等线"/>
          <w:sz w:val="20"/>
          <w:szCs w:val="20"/>
        </w:rPr>
        <w:t xml:space="preserve">support this </w:t>
      </w:r>
      <w:r>
        <w:rPr>
          <w:rFonts w:eastAsia="等线"/>
          <w:sz w:val="20"/>
          <w:szCs w:val="20"/>
        </w:rPr>
        <w:t>capab</w:t>
      </w:r>
      <w:r w:rsidR="009A080D">
        <w:rPr>
          <w:rFonts w:eastAsia="等线"/>
          <w:sz w:val="20"/>
          <w:szCs w:val="20"/>
        </w:rPr>
        <w:t>ility,</w:t>
      </w:r>
      <w:r>
        <w:rPr>
          <w:rFonts w:eastAsia="等线"/>
          <w:sz w:val="20"/>
          <w:szCs w:val="20"/>
        </w:rPr>
        <w:t xml:space="preserve"> then the UE </w:t>
      </w:r>
      <w:r w:rsidR="00F54EC5">
        <w:rPr>
          <w:rFonts w:eastAsia="等线"/>
          <w:sz w:val="20"/>
          <w:szCs w:val="20"/>
        </w:rPr>
        <w:t>will</w:t>
      </w:r>
      <w:r>
        <w:rPr>
          <w:rFonts w:eastAsia="等线"/>
          <w:sz w:val="20"/>
          <w:szCs w:val="20"/>
        </w:rPr>
        <w:t xml:space="preserve"> naturally support ‘low mobility criteria’ and other criteria.</w:t>
      </w:r>
      <w:r w:rsidR="00F54EC5">
        <w:rPr>
          <w:rFonts w:eastAsia="等线"/>
          <w:sz w:val="20"/>
          <w:szCs w:val="20"/>
        </w:rPr>
        <w:t xml:space="preserve"> </w:t>
      </w:r>
      <w:r w:rsidR="009A080D">
        <w:rPr>
          <w:rFonts w:eastAsia="等线"/>
          <w:sz w:val="20"/>
          <w:szCs w:val="20"/>
        </w:rPr>
        <w:t>Besides, in R16 RRM relaxed measurement, only one</w:t>
      </w:r>
      <w:r w:rsidR="001538FF">
        <w:rPr>
          <w:rFonts w:eastAsia="等线"/>
          <w:sz w:val="20"/>
          <w:szCs w:val="20"/>
        </w:rPr>
        <w:t xml:space="preserve"> ‘Relaxed Measurement’ feature </w:t>
      </w:r>
      <w:r w:rsidR="002004FC">
        <w:rPr>
          <w:rFonts w:eastAsia="等线"/>
          <w:sz w:val="20"/>
          <w:szCs w:val="20"/>
        </w:rPr>
        <w:t>was</w:t>
      </w:r>
      <w:r w:rsidR="001538FF">
        <w:rPr>
          <w:rFonts w:eastAsia="等线"/>
          <w:sz w:val="20"/>
          <w:szCs w:val="20"/>
        </w:rPr>
        <w:t xml:space="preserve"> introduced.</w:t>
      </w:r>
      <w:r w:rsidR="009A080D">
        <w:rPr>
          <w:rFonts w:eastAsia="等线"/>
          <w:sz w:val="20"/>
          <w:szCs w:val="20"/>
        </w:rPr>
        <w:t xml:space="preserve"> </w:t>
      </w:r>
      <w:r>
        <w:rPr>
          <w:rFonts w:eastAsia="等线"/>
          <w:sz w:val="20"/>
          <w:szCs w:val="20"/>
        </w:rPr>
        <w:t>Therefore, no need to introduce additional UE capability</w:t>
      </w:r>
      <w:r w:rsidR="00F54EC5">
        <w:rPr>
          <w:rFonts w:eastAsia="等线"/>
          <w:sz w:val="20"/>
          <w:szCs w:val="20"/>
        </w:rPr>
        <w:t xml:space="preserve"> on supporting low mobility criterion.</w:t>
      </w:r>
    </w:p>
    <w:p w14:paraId="547E1E1A" w14:textId="2033672B" w:rsidR="005F05AD" w:rsidRPr="005F05AD" w:rsidRDefault="005F05AD" w:rsidP="005F05AD">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1: </w:t>
      </w:r>
      <w:r w:rsidRPr="005F05AD">
        <w:rPr>
          <w:rFonts w:eastAsia="等线"/>
          <w:b/>
          <w:bCs/>
          <w:i/>
          <w:iCs/>
          <w:sz w:val="20"/>
          <w:szCs w:val="20"/>
        </w:rPr>
        <w:t xml:space="preserve">No need to introduce </w:t>
      </w:r>
      <w:r>
        <w:rPr>
          <w:rFonts w:eastAsia="等线"/>
          <w:b/>
          <w:bCs/>
          <w:i/>
          <w:iCs/>
          <w:sz w:val="20"/>
          <w:szCs w:val="20"/>
        </w:rPr>
        <w:t>the</w:t>
      </w:r>
      <w:r w:rsidRPr="005F05AD">
        <w:rPr>
          <w:rFonts w:eastAsia="等线"/>
          <w:b/>
          <w:bCs/>
          <w:i/>
          <w:iCs/>
          <w:sz w:val="20"/>
          <w:szCs w:val="20"/>
        </w:rPr>
        <w:t xml:space="preserve"> UE capability on supporting low mobility criterion in Rel-17 power saving</w:t>
      </w:r>
      <w:r>
        <w:rPr>
          <w:rFonts w:eastAsia="等线" w:hint="eastAsia"/>
          <w:b/>
          <w:bCs/>
          <w:i/>
          <w:iCs/>
          <w:sz w:val="20"/>
          <w:szCs w:val="20"/>
        </w:rPr>
        <w:t>.</w:t>
      </w:r>
    </w:p>
    <w:p w14:paraId="3482A5B4" w14:textId="677D3396" w:rsidR="00FD4170" w:rsidRDefault="00FD4170" w:rsidP="005F05AD">
      <w:pPr>
        <w:tabs>
          <w:tab w:val="left" w:pos="1134"/>
        </w:tabs>
        <w:spacing w:before="120"/>
        <w:jc w:val="both"/>
        <w:rPr>
          <w:rFonts w:eastAsia="等线"/>
          <w:b/>
          <w:bCs/>
          <w:sz w:val="20"/>
          <w:szCs w:val="20"/>
        </w:rPr>
      </w:pPr>
      <w:r w:rsidRPr="00A87DE4">
        <w:rPr>
          <w:rFonts w:eastAsia="等线"/>
          <w:b/>
          <w:bCs/>
          <w:sz w:val="20"/>
          <w:szCs w:val="20"/>
        </w:rPr>
        <w:t>Criteria configuration methodology</w:t>
      </w:r>
    </w:p>
    <w:tbl>
      <w:tblPr>
        <w:tblStyle w:val="a8"/>
        <w:tblW w:w="0" w:type="auto"/>
        <w:tblLook w:val="04A0" w:firstRow="1" w:lastRow="0" w:firstColumn="1" w:lastColumn="0" w:noHBand="0" w:noVBand="1"/>
      </w:tblPr>
      <w:tblGrid>
        <w:gridCol w:w="9331"/>
      </w:tblGrid>
      <w:tr w:rsidR="00A87DE4" w14:paraId="3E113C05" w14:textId="77777777" w:rsidTr="00A87DE4">
        <w:tc>
          <w:tcPr>
            <w:tcW w:w="9331" w:type="dxa"/>
          </w:tcPr>
          <w:p w14:paraId="53764C26" w14:textId="77777777" w:rsidR="00A87DE4" w:rsidRDefault="00A87DE4" w:rsidP="00A87DE4">
            <w:pPr>
              <w:spacing w:beforeLines="50" w:before="156"/>
              <w:rPr>
                <w:b/>
                <w:sz w:val="20"/>
                <w:szCs w:val="20"/>
                <w:u w:val="single"/>
              </w:rPr>
            </w:pPr>
            <w:r w:rsidRPr="00FD4170">
              <w:rPr>
                <w:b/>
                <w:sz w:val="20"/>
                <w:szCs w:val="20"/>
                <w:u w:val="single"/>
              </w:rPr>
              <w:t>Issue 1-1-B: whether the low mobility criterion is mandatory to be configured, when network would like to</w:t>
            </w:r>
            <w:r>
              <w:rPr>
                <w:b/>
                <w:sz w:val="20"/>
                <w:szCs w:val="20"/>
                <w:u w:val="single"/>
              </w:rPr>
              <w:t xml:space="preserve"> </w:t>
            </w:r>
            <w:r w:rsidRPr="00FD4170">
              <w:rPr>
                <w:b/>
                <w:sz w:val="20"/>
                <w:szCs w:val="20"/>
                <w:u w:val="single"/>
              </w:rPr>
              <w:t>enable RLM/BFD relaxation?</w:t>
            </w:r>
          </w:p>
          <w:p w14:paraId="7C544071" w14:textId="77777777" w:rsidR="00A87DE4" w:rsidRPr="00FD4170" w:rsidRDefault="00A87DE4" w:rsidP="00A87DE4">
            <w:pPr>
              <w:numPr>
                <w:ilvl w:val="0"/>
                <w:numId w:val="4"/>
              </w:numPr>
              <w:rPr>
                <w:i/>
                <w:sz w:val="20"/>
                <w:szCs w:val="20"/>
              </w:rPr>
            </w:pPr>
            <w:r w:rsidRPr="00FD4170">
              <w:rPr>
                <w:i/>
                <w:sz w:val="20"/>
                <w:szCs w:val="20"/>
              </w:rPr>
              <w:t xml:space="preserve">Conclusion: No. The </w:t>
            </w:r>
            <w:bookmarkStart w:id="8" w:name="_Hlk91604929"/>
            <w:r w:rsidRPr="00FD4170">
              <w:rPr>
                <w:i/>
                <w:sz w:val="20"/>
                <w:szCs w:val="20"/>
              </w:rPr>
              <w:t>criterion is NOT mandatory to be configured to enable RLM/BFD relaxation</w:t>
            </w:r>
            <w:bookmarkEnd w:id="8"/>
            <w:r w:rsidRPr="00FD4170">
              <w:rPr>
                <w:i/>
                <w:sz w:val="20"/>
                <w:szCs w:val="20"/>
              </w:rPr>
              <w:t xml:space="preserve"> </w:t>
            </w:r>
          </w:p>
          <w:p w14:paraId="47392BCE" w14:textId="77777777" w:rsidR="00A87DE4" w:rsidRPr="00FD4170" w:rsidRDefault="00A87DE4" w:rsidP="00A87DE4">
            <w:pPr>
              <w:numPr>
                <w:ilvl w:val="1"/>
                <w:numId w:val="4"/>
              </w:numPr>
              <w:rPr>
                <w:i/>
                <w:sz w:val="20"/>
                <w:szCs w:val="20"/>
              </w:rPr>
            </w:pPr>
            <w:r w:rsidRPr="00FD4170">
              <w:rPr>
                <w:i/>
                <w:sz w:val="20"/>
                <w:szCs w:val="20"/>
              </w:rPr>
              <w:t xml:space="preserve">Note: UE shall evaluate the low mobility criterion if it is configured. </w:t>
            </w:r>
          </w:p>
          <w:p w14:paraId="7752684E" w14:textId="55224FFF" w:rsidR="00A87DE4" w:rsidRDefault="00A87DE4" w:rsidP="00A87DE4">
            <w:pPr>
              <w:spacing w:beforeLines="50" w:before="156"/>
              <w:rPr>
                <w:b/>
                <w:sz w:val="20"/>
                <w:szCs w:val="20"/>
                <w:u w:val="single"/>
                <w:lang w:val="en-GB"/>
              </w:rPr>
            </w:pPr>
            <w:r w:rsidRPr="00FD4170">
              <w:rPr>
                <w:b/>
                <w:sz w:val="20"/>
                <w:szCs w:val="20"/>
                <w:u w:val="single"/>
                <w:lang w:val="en-GB"/>
              </w:rPr>
              <w:t>Issue 1-2-B: whether the good serving cell quality criterion is mandatory to be configured, when network would like to enable RLM/BFD relaxation, assuming the good serving cell quality criterion is configurable?</w:t>
            </w:r>
          </w:p>
          <w:p w14:paraId="2F787CCF" w14:textId="77777777" w:rsidR="00A87DE4" w:rsidRPr="00FD4170" w:rsidRDefault="00A87DE4" w:rsidP="00A87DE4">
            <w:pPr>
              <w:numPr>
                <w:ilvl w:val="0"/>
                <w:numId w:val="4"/>
              </w:numPr>
              <w:rPr>
                <w:i/>
                <w:sz w:val="20"/>
                <w:szCs w:val="20"/>
              </w:rPr>
            </w:pPr>
            <w:r w:rsidRPr="00FD4170">
              <w:rPr>
                <w:i/>
                <w:sz w:val="20"/>
                <w:szCs w:val="20"/>
              </w:rPr>
              <w:t xml:space="preserve">Note: UE shall evaluate the good serving cell criterion if it is configured. </w:t>
            </w:r>
          </w:p>
          <w:p w14:paraId="3C58F06F" w14:textId="77777777" w:rsidR="00A87DE4" w:rsidRPr="00FD4170" w:rsidRDefault="00A87DE4" w:rsidP="00A87DE4">
            <w:pPr>
              <w:numPr>
                <w:ilvl w:val="0"/>
                <w:numId w:val="4"/>
              </w:numPr>
              <w:rPr>
                <w:i/>
                <w:sz w:val="20"/>
                <w:szCs w:val="20"/>
              </w:rPr>
            </w:pPr>
            <w:r w:rsidRPr="00FD4170">
              <w:rPr>
                <w:i/>
                <w:sz w:val="20"/>
                <w:szCs w:val="20"/>
              </w:rPr>
              <w:t>Options</w:t>
            </w:r>
            <w:r w:rsidRPr="00FD4170">
              <w:rPr>
                <w:rFonts w:hint="eastAsia"/>
                <w:i/>
                <w:sz w:val="20"/>
                <w:szCs w:val="20"/>
              </w:rPr>
              <w:t xml:space="preserve">: </w:t>
            </w:r>
          </w:p>
          <w:p w14:paraId="3B0CA6FE" w14:textId="77777777" w:rsidR="00A87DE4" w:rsidRPr="00FD4170" w:rsidRDefault="00A87DE4" w:rsidP="00A87DE4">
            <w:pPr>
              <w:numPr>
                <w:ilvl w:val="1"/>
                <w:numId w:val="4"/>
              </w:numPr>
              <w:rPr>
                <w:i/>
                <w:sz w:val="20"/>
                <w:szCs w:val="20"/>
              </w:rPr>
            </w:pPr>
            <w:r w:rsidRPr="00FD4170">
              <w:rPr>
                <w:i/>
                <w:sz w:val="20"/>
                <w:szCs w:val="20"/>
              </w:rPr>
              <w:t>Option 1: No. The criterion is NOT mandatory to be configured to enable RLM/BFD relaxation</w:t>
            </w:r>
          </w:p>
          <w:p w14:paraId="6F6F41DA" w14:textId="77777777" w:rsidR="00A87DE4" w:rsidRPr="00FD4170" w:rsidRDefault="00A87DE4" w:rsidP="00A87DE4">
            <w:pPr>
              <w:numPr>
                <w:ilvl w:val="2"/>
                <w:numId w:val="4"/>
              </w:numPr>
              <w:rPr>
                <w:i/>
                <w:sz w:val="20"/>
                <w:szCs w:val="20"/>
              </w:rPr>
            </w:pPr>
            <w:r w:rsidRPr="00FD4170">
              <w:rPr>
                <w:i/>
                <w:sz w:val="20"/>
                <w:szCs w:val="20"/>
              </w:rPr>
              <w:t xml:space="preserve">Note: if the criteria is not configured, the good serving cell quality state can be determined </w:t>
            </w:r>
            <w:r w:rsidRPr="00FD4170">
              <w:rPr>
                <w:i/>
                <w:sz w:val="20"/>
                <w:szCs w:val="20"/>
              </w:rPr>
              <w:lastRenderedPageBreak/>
              <w:t>by network implementation</w:t>
            </w:r>
          </w:p>
          <w:p w14:paraId="1A3E3166" w14:textId="77777777" w:rsidR="00A87DE4" w:rsidRPr="00FD4170" w:rsidRDefault="00A87DE4" w:rsidP="00A87DE4">
            <w:pPr>
              <w:numPr>
                <w:ilvl w:val="1"/>
                <w:numId w:val="4"/>
              </w:numPr>
              <w:rPr>
                <w:i/>
                <w:sz w:val="20"/>
                <w:szCs w:val="20"/>
              </w:rPr>
            </w:pPr>
            <w:r w:rsidRPr="00FD4170">
              <w:rPr>
                <w:i/>
                <w:sz w:val="20"/>
                <w:szCs w:val="20"/>
              </w:rPr>
              <w:t>Option 2: Yes. The criterion is mandatory to be configured to enable RLM/BFD relaxation.</w:t>
            </w:r>
          </w:p>
          <w:p w14:paraId="5EF9CA6E" w14:textId="77777777" w:rsidR="00A87DE4" w:rsidRPr="00FD4170" w:rsidRDefault="00A87DE4" w:rsidP="00A87DE4">
            <w:pPr>
              <w:spacing w:beforeLines="50" w:before="156"/>
              <w:rPr>
                <w:b/>
                <w:sz w:val="20"/>
                <w:szCs w:val="20"/>
                <w:u w:val="single"/>
                <w:lang w:val="en-GB"/>
              </w:rPr>
            </w:pPr>
            <w:r w:rsidRPr="00FD4170">
              <w:rPr>
                <w:b/>
                <w:sz w:val="20"/>
                <w:szCs w:val="20"/>
                <w:u w:val="single"/>
                <w:lang w:val="en-GB"/>
              </w:rPr>
              <w:t>Issue 1-2-C: whether to have an explicit indication to enable RLM/BFD relaxation, assuming the good serving cell quality criterion is predefined?</w:t>
            </w:r>
          </w:p>
          <w:p w14:paraId="2FD7B687" w14:textId="77777777" w:rsidR="00A87DE4" w:rsidRPr="00FD4170" w:rsidRDefault="00A87DE4" w:rsidP="00A87DE4">
            <w:pPr>
              <w:numPr>
                <w:ilvl w:val="0"/>
                <w:numId w:val="4"/>
              </w:numPr>
              <w:rPr>
                <w:i/>
                <w:sz w:val="20"/>
                <w:szCs w:val="20"/>
              </w:rPr>
            </w:pPr>
            <w:r w:rsidRPr="00FD4170">
              <w:rPr>
                <w:i/>
                <w:sz w:val="20"/>
                <w:szCs w:val="20"/>
              </w:rPr>
              <w:t>Option 1: Yes. An explicit indication to indicate the good serving cell quality criterion shall be evaluated</w:t>
            </w:r>
          </w:p>
          <w:p w14:paraId="01822759" w14:textId="77777777" w:rsidR="00A87DE4" w:rsidRPr="00FD4170" w:rsidRDefault="00A87DE4" w:rsidP="00A87DE4">
            <w:pPr>
              <w:numPr>
                <w:ilvl w:val="0"/>
                <w:numId w:val="4"/>
              </w:numPr>
              <w:rPr>
                <w:i/>
                <w:sz w:val="20"/>
                <w:szCs w:val="20"/>
              </w:rPr>
            </w:pPr>
            <w:r w:rsidRPr="00FD4170">
              <w:rPr>
                <w:i/>
                <w:sz w:val="20"/>
                <w:szCs w:val="20"/>
              </w:rPr>
              <w:t xml:space="preserve">Option 2: No. UE shall evaluate the predefined criterion. </w:t>
            </w:r>
          </w:p>
          <w:p w14:paraId="3E56528E" w14:textId="77777777" w:rsidR="00A87DE4" w:rsidRDefault="00A87DE4" w:rsidP="00A87DE4">
            <w:pPr>
              <w:numPr>
                <w:ilvl w:val="1"/>
                <w:numId w:val="4"/>
              </w:numPr>
              <w:rPr>
                <w:i/>
                <w:sz w:val="20"/>
                <w:szCs w:val="20"/>
              </w:rPr>
            </w:pPr>
            <w:r w:rsidRPr="00FD4170">
              <w:rPr>
                <w:i/>
                <w:sz w:val="20"/>
                <w:szCs w:val="20"/>
              </w:rPr>
              <w:t>Note: Whether UE can enter the relaxation mode depends on the outcome of Issue 1-1-B, regarding whether the low mobility criterion is mandatory to be configured</w:t>
            </w:r>
          </w:p>
          <w:p w14:paraId="10A9F76B" w14:textId="77777777" w:rsidR="007438DF" w:rsidRPr="007438DF" w:rsidRDefault="007438DF" w:rsidP="007438DF">
            <w:pPr>
              <w:spacing w:beforeLines="50" w:before="156"/>
              <w:rPr>
                <w:b/>
                <w:sz w:val="20"/>
                <w:szCs w:val="20"/>
                <w:u w:val="single"/>
                <w:lang w:val="en-GB"/>
              </w:rPr>
            </w:pPr>
            <w:r w:rsidRPr="007438DF">
              <w:rPr>
                <w:b/>
                <w:sz w:val="20"/>
                <w:szCs w:val="20"/>
                <w:u w:val="single"/>
                <w:lang w:val="en-GB"/>
              </w:rPr>
              <w:t xml:space="preserve">Issue 1-3: dedicated </w:t>
            </w:r>
            <w:proofErr w:type="spellStart"/>
            <w:r w:rsidRPr="007438DF">
              <w:rPr>
                <w:b/>
                <w:sz w:val="20"/>
                <w:szCs w:val="20"/>
                <w:u w:val="single"/>
                <w:lang w:val="en-GB"/>
              </w:rPr>
              <w:t>signaling</w:t>
            </w:r>
            <w:proofErr w:type="spellEnd"/>
            <w:r w:rsidRPr="007438DF">
              <w:rPr>
                <w:b/>
                <w:sz w:val="20"/>
                <w:szCs w:val="20"/>
                <w:u w:val="single"/>
                <w:lang w:val="en-GB"/>
              </w:rPr>
              <w:t xml:space="preserve"> to indicate the UE when it is allowed to relax the RLM/BFD measurements</w:t>
            </w:r>
          </w:p>
          <w:p w14:paraId="11630CF7" w14:textId="77777777" w:rsidR="007438DF" w:rsidRPr="007438DF" w:rsidRDefault="007438DF" w:rsidP="007438DF">
            <w:pPr>
              <w:numPr>
                <w:ilvl w:val="0"/>
                <w:numId w:val="4"/>
              </w:numPr>
              <w:rPr>
                <w:i/>
                <w:sz w:val="20"/>
                <w:szCs w:val="20"/>
              </w:rPr>
            </w:pPr>
            <w:r w:rsidRPr="007438DF">
              <w:rPr>
                <w:i/>
                <w:sz w:val="20"/>
                <w:szCs w:val="20"/>
              </w:rPr>
              <w:t xml:space="preserve">Option 1: Allow explicit relaxation indication to the UE when it is allowed to relax the RLM/BFD measurements irrespective of the relaxation criteria configuration </w:t>
            </w:r>
          </w:p>
          <w:p w14:paraId="738B322F" w14:textId="14B6839D" w:rsidR="007438DF" w:rsidRPr="007438DF" w:rsidRDefault="007438DF" w:rsidP="007438DF">
            <w:pPr>
              <w:numPr>
                <w:ilvl w:val="0"/>
                <w:numId w:val="4"/>
              </w:numPr>
              <w:rPr>
                <w:i/>
                <w:sz w:val="20"/>
                <w:szCs w:val="20"/>
              </w:rPr>
            </w:pPr>
            <w:r w:rsidRPr="007438DF">
              <w:rPr>
                <w:i/>
                <w:sz w:val="20"/>
                <w:szCs w:val="20"/>
              </w:rPr>
              <w:t xml:space="preserve">Option 2: No </w:t>
            </w:r>
          </w:p>
        </w:tc>
      </w:tr>
    </w:tbl>
    <w:p w14:paraId="4930E42C" w14:textId="12A2A80E" w:rsidR="00A87DE4" w:rsidRPr="00141256" w:rsidRDefault="00141256" w:rsidP="00EC313D">
      <w:pPr>
        <w:tabs>
          <w:tab w:val="left" w:pos="1134"/>
        </w:tabs>
        <w:spacing w:before="60"/>
        <w:jc w:val="both"/>
        <w:rPr>
          <w:rFonts w:eastAsia="等线"/>
          <w:sz w:val="20"/>
          <w:szCs w:val="20"/>
        </w:rPr>
      </w:pPr>
      <w:r w:rsidRPr="00141256">
        <w:rPr>
          <w:rFonts w:eastAsia="等线" w:hint="eastAsia"/>
          <w:sz w:val="20"/>
          <w:szCs w:val="20"/>
        </w:rPr>
        <w:lastRenderedPageBreak/>
        <w:t>B</w:t>
      </w:r>
      <w:r>
        <w:rPr>
          <w:rFonts w:eastAsia="等线"/>
          <w:sz w:val="20"/>
          <w:szCs w:val="20"/>
        </w:rPr>
        <w:t xml:space="preserve">ased on the discussion so far, </w:t>
      </w:r>
      <w:r w:rsidR="008F592B">
        <w:rPr>
          <w:rFonts w:eastAsia="等线"/>
          <w:sz w:val="20"/>
          <w:szCs w:val="20"/>
        </w:rPr>
        <w:t xml:space="preserve">there are two configuration methods of </w:t>
      </w:r>
      <w:r w:rsidR="008F592B" w:rsidRPr="00FE64D4">
        <w:rPr>
          <w:rFonts w:eastAsia="等线"/>
          <w:i/>
          <w:iCs/>
          <w:sz w:val="20"/>
          <w:szCs w:val="20"/>
        </w:rPr>
        <w:t>good serving cell quality criteria</w:t>
      </w:r>
      <w:r w:rsidR="008F592B">
        <w:rPr>
          <w:rFonts w:eastAsia="等线"/>
          <w:sz w:val="20"/>
          <w:szCs w:val="20"/>
        </w:rPr>
        <w:t xml:space="preserve">, first one is network configured, second one is predefined. </w:t>
      </w:r>
      <w:r w:rsidR="00784460">
        <w:rPr>
          <w:rFonts w:eastAsia="等线"/>
          <w:sz w:val="20"/>
          <w:szCs w:val="20"/>
        </w:rPr>
        <w:t>Using which method has not been</w:t>
      </w:r>
      <w:r w:rsidR="008F592B">
        <w:rPr>
          <w:rFonts w:eastAsia="等线"/>
          <w:sz w:val="20"/>
          <w:szCs w:val="20"/>
        </w:rPr>
        <w:t xml:space="preserve"> decided</w:t>
      </w:r>
      <w:r w:rsidR="00784460">
        <w:rPr>
          <w:rFonts w:eastAsia="等线"/>
          <w:sz w:val="20"/>
          <w:szCs w:val="20"/>
        </w:rPr>
        <w:t>.</w:t>
      </w:r>
      <w:r w:rsidR="00113BAD">
        <w:rPr>
          <w:rFonts w:eastAsia="等线" w:hint="eastAsia"/>
          <w:sz w:val="20"/>
          <w:szCs w:val="20"/>
        </w:rPr>
        <w:t xml:space="preserve"> </w:t>
      </w:r>
      <w:r w:rsidR="00FE64D4">
        <w:rPr>
          <w:rFonts w:eastAsia="等线"/>
          <w:sz w:val="20"/>
          <w:szCs w:val="20"/>
        </w:rPr>
        <w:t>D</w:t>
      </w:r>
      <w:r w:rsidR="004F1BC8" w:rsidRPr="00141256">
        <w:rPr>
          <w:rFonts w:eastAsia="等线"/>
          <w:sz w:val="20"/>
          <w:szCs w:val="20"/>
        </w:rPr>
        <w:t>ifferent configuration method</w:t>
      </w:r>
      <w:r w:rsidR="00FE64D4">
        <w:rPr>
          <w:rFonts w:eastAsia="等线"/>
          <w:sz w:val="20"/>
          <w:szCs w:val="20"/>
        </w:rPr>
        <w:t xml:space="preserve">s will lead to different configuration methods of </w:t>
      </w:r>
      <w:r w:rsidR="00FE64D4" w:rsidRPr="00141256">
        <w:rPr>
          <w:rFonts w:eastAsia="等线"/>
          <w:sz w:val="20"/>
          <w:szCs w:val="20"/>
        </w:rPr>
        <w:t>whole relaxation criteria</w:t>
      </w:r>
      <w:r w:rsidR="00FE64D4">
        <w:rPr>
          <w:rFonts w:eastAsia="等线"/>
          <w:sz w:val="20"/>
          <w:szCs w:val="20"/>
        </w:rPr>
        <w:t xml:space="preserve">, which contains both </w:t>
      </w:r>
      <w:r w:rsidR="00FE64D4" w:rsidRPr="009C4BBB">
        <w:rPr>
          <w:rFonts w:eastAsia="等线"/>
          <w:i/>
          <w:iCs/>
          <w:sz w:val="20"/>
          <w:szCs w:val="20"/>
        </w:rPr>
        <w:t>low mobility criteria</w:t>
      </w:r>
      <w:r w:rsidR="00FE64D4">
        <w:rPr>
          <w:rFonts w:eastAsia="等线"/>
          <w:sz w:val="20"/>
          <w:szCs w:val="20"/>
        </w:rPr>
        <w:t xml:space="preserve"> and </w:t>
      </w:r>
      <w:r w:rsidR="00FE64D4" w:rsidRPr="009C4BBB">
        <w:rPr>
          <w:rFonts w:eastAsia="等线"/>
          <w:i/>
          <w:iCs/>
          <w:sz w:val="20"/>
          <w:szCs w:val="20"/>
        </w:rPr>
        <w:t>good serving cell quality criteria</w:t>
      </w:r>
      <w:r w:rsidR="00FE64D4">
        <w:rPr>
          <w:rFonts w:eastAsia="等线"/>
          <w:sz w:val="20"/>
          <w:szCs w:val="20"/>
        </w:rPr>
        <w:t xml:space="preserve">. </w:t>
      </w:r>
    </w:p>
    <w:p w14:paraId="100DCCE9" w14:textId="2249A81B" w:rsidR="00FD4170" w:rsidRDefault="00784460" w:rsidP="00784460">
      <w:pPr>
        <w:tabs>
          <w:tab w:val="left" w:pos="1134"/>
        </w:tabs>
        <w:spacing w:before="60"/>
        <w:jc w:val="both"/>
        <w:rPr>
          <w:rFonts w:eastAsia="等线"/>
          <w:sz w:val="20"/>
          <w:szCs w:val="20"/>
        </w:rPr>
      </w:pPr>
      <w:r w:rsidRPr="00784460">
        <w:rPr>
          <w:rFonts w:eastAsia="等线" w:hint="eastAsia"/>
          <w:sz w:val="20"/>
          <w:szCs w:val="20"/>
        </w:rPr>
        <w:t>I</w:t>
      </w:r>
      <w:r w:rsidRPr="00784460">
        <w:rPr>
          <w:rFonts w:eastAsia="等线"/>
          <w:sz w:val="20"/>
          <w:szCs w:val="20"/>
        </w:rPr>
        <w:t>n the case of network configur</w:t>
      </w:r>
      <w:r w:rsidR="00113BAD">
        <w:rPr>
          <w:rFonts w:eastAsia="等线"/>
          <w:sz w:val="20"/>
          <w:szCs w:val="20"/>
        </w:rPr>
        <w:t>ed</w:t>
      </w:r>
      <w:r w:rsidRPr="00784460">
        <w:rPr>
          <w:rFonts w:eastAsia="等线"/>
          <w:sz w:val="20"/>
          <w:szCs w:val="20"/>
        </w:rPr>
        <w:t xml:space="preserve"> good serving cell quality criteria,</w:t>
      </w:r>
      <w:r w:rsidR="002C5D33">
        <w:rPr>
          <w:rFonts w:eastAsia="等线"/>
          <w:sz w:val="20"/>
          <w:szCs w:val="20"/>
        </w:rPr>
        <w:t xml:space="preserve"> </w:t>
      </w:r>
      <w:r w:rsidR="00113BAD">
        <w:rPr>
          <w:rFonts w:eastAsia="等线"/>
          <w:sz w:val="20"/>
          <w:szCs w:val="20"/>
        </w:rPr>
        <w:t>network should configure the whole relaxation criteria as follows:</w:t>
      </w:r>
    </w:p>
    <w:p w14:paraId="737BAC72" w14:textId="7EC2E2EE" w:rsidR="00D52FE8" w:rsidRPr="00B062CE" w:rsidRDefault="00D52FE8" w:rsidP="00B062CE">
      <w:pPr>
        <w:pStyle w:val="af9"/>
        <w:numPr>
          <w:ilvl w:val="0"/>
          <w:numId w:val="43"/>
        </w:numPr>
        <w:tabs>
          <w:tab w:val="left" w:pos="1134"/>
        </w:tabs>
        <w:spacing w:before="60"/>
        <w:ind w:firstLineChars="0"/>
        <w:jc w:val="both"/>
        <w:rPr>
          <w:rFonts w:eastAsia="等线"/>
          <w:sz w:val="20"/>
          <w:szCs w:val="20"/>
          <w:u w:val="single"/>
        </w:rPr>
      </w:pPr>
      <w:r w:rsidRPr="00B062CE">
        <w:rPr>
          <w:rFonts w:eastAsia="等线"/>
          <w:sz w:val="20"/>
          <w:szCs w:val="20"/>
          <w:u w:val="single"/>
        </w:rPr>
        <w:t>Network configure good serving cell quality criteria and low mobility criteria</w:t>
      </w:r>
      <w:r w:rsidR="00113BAD" w:rsidRPr="00113BAD">
        <w:rPr>
          <w:rFonts w:eastAsia="等线"/>
          <w:sz w:val="20"/>
          <w:szCs w:val="20"/>
          <w:u w:val="single"/>
        </w:rPr>
        <w:t xml:space="preserve"> simultaneously</w:t>
      </w:r>
    </w:p>
    <w:p w14:paraId="32CF57F7" w14:textId="630FB889" w:rsidR="00D52FE8" w:rsidRPr="00B062CE" w:rsidRDefault="00D52FE8" w:rsidP="00B062CE">
      <w:pPr>
        <w:pStyle w:val="af9"/>
        <w:numPr>
          <w:ilvl w:val="1"/>
          <w:numId w:val="43"/>
        </w:numPr>
        <w:tabs>
          <w:tab w:val="left" w:pos="1134"/>
        </w:tabs>
        <w:spacing w:before="60"/>
        <w:ind w:firstLineChars="0"/>
        <w:jc w:val="both"/>
        <w:rPr>
          <w:rFonts w:eastAsia="等线"/>
          <w:sz w:val="20"/>
          <w:szCs w:val="20"/>
        </w:rPr>
      </w:pPr>
      <w:r w:rsidRPr="00B062CE">
        <w:rPr>
          <w:rFonts w:eastAsia="等线"/>
          <w:sz w:val="20"/>
          <w:szCs w:val="20"/>
        </w:rPr>
        <w:t xml:space="preserve">Different from </w:t>
      </w:r>
      <w:r w:rsidR="005730A1" w:rsidRPr="00B062CE">
        <w:rPr>
          <w:rFonts w:eastAsia="等线"/>
          <w:sz w:val="20"/>
          <w:szCs w:val="20"/>
        </w:rPr>
        <w:t xml:space="preserve">relaxation criteria for RRC-IDLE/Inactive, the relaxation criteria for RLM/BFD should be stricter. UE </w:t>
      </w:r>
      <w:r w:rsidR="00567846" w:rsidRPr="00B062CE">
        <w:rPr>
          <w:rFonts w:eastAsia="等线"/>
          <w:sz w:val="20"/>
          <w:szCs w:val="20"/>
        </w:rPr>
        <w:t>is</w:t>
      </w:r>
      <w:r w:rsidR="00A7753F" w:rsidRPr="00B062CE">
        <w:rPr>
          <w:rFonts w:eastAsia="等线"/>
          <w:sz w:val="20"/>
          <w:szCs w:val="20"/>
        </w:rPr>
        <w:t xml:space="preserve"> capable of</w:t>
      </w:r>
      <w:r w:rsidR="005730A1" w:rsidRPr="00B062CE">
        <w:rPr>
          <w:rFonts w:eastAsia="等线"/>
          <w:sz w:val="20"/>
          <w:szCs w:val="20"/>
        </w:rPr>
        <w:t xml:space="preserve"> perform</w:t>
      </w:r>
      <w:r w:rsidR="00A7753F" w:rsidRPr="00B062CE">
        <w:rPr>
          <w:rFonts w:eastAsia="等线"/>
          <w:sz w:val="20"/>
          <w:szCs w:val="20"/>
        </w:rPr>
        <w:t>ing</w:t>
      </w:r>
      <w:r w:rsidR="005730A1" w:rsidRPr="00B062CE">
        <w:rPr>
          <w:rFonts w:eastAsia="等线"/>
          <w:sz w:val="20"/>
          <w:szCs w:val="20"/>
        </w:rPr>
        <w:t xml:space="preserve"> RLM/BFD relaxed measurement only if</w:t>
      </w:r>
      <w:r w:rsidR="00A7753F" w:rsidRPr="00B062CE">
        <w:rPr>
          <w:rFonts w:eastAsia="等线"/>
          <w:sz w:val="20"/>
          <w:szCs w:val="20"/>
        </w:rPr>
        <w:t xml:space="preserve"> both</w:t>
      </w:r>
      <w:r w:rsidR="005730A1" w:rsidRPr="00B062CE">
        <w:rPr>
          <w:rFonts w:eastAsia="等线"/>
          <w:sz w:val="20"/>
          <w:szCs w:val="20"/>
        </w:rPr>
        <w:t xml:space="preserve"> low mobility criteria and good serving cell </w:t>
      </w:r>
      <w:r w:rsidR="005730A1" w:rsidRPr="00B062CE">
        <w:rPr>
          <w:rFonts w:eastAsia="等线" w:hint="eastAsia"/>
          <w:sz w:val="20"/>
          <w:szCs w:val="20"/>
        </w:rPr>
        <w:t>quality</w:t>
      </w:r>
      <w:r w:rsidR="005730A1" w:rsidRPr="00B062CE">
        <w:rPr>
          <w:rFonts w:eastAsia="等线"/>
          <w:sz w:val="20"/>
          <w:szCs w:val="20"/>
        </w:rPr>
        <w:t xml:space="preserve"> criteria </w:t>
      </w:r>
      <w:r w:rsidR="00A7753F" w:rsidRPr="00B062CE">
        <w:rPr>
          <w:rFonts w:eastAsia="等线"/>
          <w:sz w:val="20"/>
          <w:szCs w:val="20"/>
        </w:rPr>
        <w:t>are</w:t>
      </w:r>
      <w:r w:rsidR="005730A1" w:rsidRPr="00B062CE">
        <w:rPr>
          <w:rFonts w:eastAsia="等线"/>
          <w:sz w:val="20"/>
          <w:szCs w:val="20"/>
        </w:rPr>
        <w:t xml:space="preserve"> fulfilled</w:t>
      </w:r>
      <w:r w:rsidR="00A7753F" w:rsidRPr="00B062CE">
        <w:rPr>
          <w:rFonts w:eastAsia="等线"/>
          <w:sz w:val="20"/>
          <w:szCs w:val="20"/>
        </w:rPr>
        <w:t xml:space="preserve">. Therefore, </w:t>
      </w:r>
      <w:r w:rsidR="00B062CE" w:rsidRPr="00B062CE">
        <w:rPr>
          <w:rFonts w:eastAsia="等线"/>
          <w:sz w:val="20"/>
          <w:szCs w:val="20"/>
        </w:rPr>
        <w:t>i</w:t>
      </w:r>
      <w:r w:rsidR="00A7753F" w:rsidRPr="00B062CE">
        <w:rPr>
          <w:rFonts w:eastAsia="等线"/>
          <w:sz w:val="20"/>
          <w:szCs w:val="20"/>
        </w:rPr>
        <w:t>t is more reasonable that network configure good serving cell quality criteria and low mobility criteria simultaneously.</w:t>
      </w:r>
      <w:r w:rsidR="00567846" w:rsidRPr="00B062CE">
        <w:rPr>
          <w:rFonts w:eastAsia="等线"/>
          <w:sz w:val="20"/>
          <w:szCs w:val="20"/>
        </w:rPr>
        <w:t xml:space="preserve"> </w:t>
      </w:r>
    </w:p>
    <w:p w14:paraId="33A1728A" w14:textId="25600A2A" w:rsidR="00B062CE" w:rsidRDefault="00B062CE" w:rsidP="00784460">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 xml:space="preserve">n the case of predefined good serving cell quality criteria, </w:t>
      </w:r>
      <w:r w:rsidR="001F4A74">
        <w:rPr>
          <w:rFonts w:eastAsia="等线"/>
          <w:sz w:val="20"/>
          <w:szCs w:val="20"/>
        </w:rPr>
        <w:t xml:space="preserve">from our point of view, </w:t>
      </w:r>
      <w:r w:rsidR="00AC4518">
        <w:rPr>
          <w:rFonts w:eastAsia="等线"/>
          <w:sz w:val="20"/>
          <w:szCs w:val="20"/>
        </w:rPr>
        <w:t xml:space="preserve">there is no need to define </w:t>
      </w:r>
      <w:r w:rsidR="00AC4518" w:rsidRPr="00AC4518">
        <w:rPr>
          <w:rFonts w:eastAsia="等线"/>
          <w:sz w:val="20"/>
          <w:szCs w:val="20"/>
        </w:rPr>
        <w:t xml:space="preserve">an explicit indication to enable </w:t>
      </w:r>
      <w:r w:rsidR="00AC4518">
        <w:rPr>
          <w:rFonts w:eastAsia="等线"/>
          <w:sz w:val="20"/>
          <w:szCs w:val="20"/>
        </w:rPr>
        <w:t>good serving cell quality criteria evaluation. This explicit indication can be replaced by the configuration of low mobility criteria.</w:t>
      </w:r>
    </w:p>
    <w:p w14:paraId="69BE3587" w14:textId="7072BD47" w:rsidR="00B062CE" w:rsidRPr="00AC4518" w:rsidRDefault="008C7CA5" w:rsidP="00AC4518">
      <w:pPr>
        <w:pStyle w:val="af9"/>
        <w:numPr>
          <w:ilvl w:val="0"/>
          <w:numId w:val="43"/>
        </w:numPr>
        <w:tabs>
          <w:tab w:val="left" w:pos="1134"/>
        </w:tabs>
        <w:spacing w:before="60"/>
        <w:ind w:firstLineChars="0"/>
        <w:jc w:val="both"/>
        <w:rPr>
          <w:rFonts w:eastAsia="等线"/>
          <w:sz w:val="20"/>
          <w:szCs w:val="20"/>
          <w:u w:val="single"/>
        </w:rPr>
      </w:pPr>
      <w:r w:rsidRPr="00AC4518">
        <w:rPr>
          <w:rFonts w:eastAsia="等线"/>
          <w:sz w:val="20"/>
          <w:szCs w:val="20"/>
          <w:u w:val="single"/>
        </w:rPr>
        <w:t>Network configure the low mobility criteria</w:t>
      </w:r>
    </w:p>
    <w:p w14:paraId="3AC85636" w14:textId="5294757B" w:rsidR="00113BAD" w:rsidRDefault="00113BAD" w:rsidP="00AC4518">
      <w:pPr>
        <w:pStyle w:val="af9"/>
        <w:numPr>
          <w:ilvl w:val="1"/>
          <w:numId w:val="43"/>
        </w:numPr>
        <w:tabs>
          <w:tab w:val="left" w:pos="1134"/>
        </w:tabs>
        <w:spacing w:before="60"/>
        <w:ind w:firstLineChars="0"/>
        <w:jc w:val="both"/>
        <w:rPr>
          <w:rFonts w:eastAsia="等线"/>
          <w:sz w:val="20"/>
          <w:szCs w:val="20"/>
        </w:rPr>
      </w:pPr>
      <w:r>
        <w:rPr>
          <w:rFonts w:eastAsia="等线"/>
          <w:sz w:val="20"/>
          <w:szCs w:val="20"/>
        </w:rPr>
        <w:t xml:space="preserve">As mentioned as above, UE will perform </w:t>
      </w:r>
      <w:r w:rsidRPr="00B062CE">
        <w:rPr>
          <w:rFonts w:eastAsia="等线"/>
          <w:sz w:val="20"/>
          <w:szCs w:val="20"/>
        </w:rPr>
        <w:t xml:space="preserve">RLM/BFD relaxed measurement only if both low mobility criteria and good serving cell </w:t>
      </w:r>
      <w:r w:rsidRPr="00B062CE">
        <w:rPr>
          <w:rFonts w:eastAsia="等线" w:hint="eastAsia"/>
          <w:sz w:val="20"/>
          <w:szCs w:val="20"/>
        </w:rPr>
        <w:t>quality</w:t>
      </w:r>
      <w:r w:rsidRPr="00B062CE">
        <w:rPr>
          <w:rFonts w:eastAsia="等线"/>
          <w:sz w:val="20"/>
          <w:szCs w:val="20"/>
        </w:rPr>
        <w:t xml:space="preserve"> criteria are fulfilled.</w:t>
      </w:r>
      <w:r>
        <w:rPr>
          <w:rFonts w:eastAsia="等线"/>
          <w:sz w:val="20"/>
          <w:szCs w:val="20"/>
        </w:rPr>
        <w:t xml:space="preserve"> After network configuring the low mobility criteria, UE can start to evaluate </w:t>
      </w:r>
      <w:r w:rsidR="00AC4518">
        <w:rPr>
          <w:rFonts w:eastAsia="等线"/>
          <w:sz w:val="20"/>
          <w:szCs w:val="20"/>
        </w:rPr>
        <w:t>both configured low mobility criteria and predefined good serving cell quality criteria.</w:t>
      </w:r>
      <w:r w:rsidR="005F05AD">
        <w:rPr>
          <w:rFonts w:eastAsia="等线"/>
          <w:sz w:val="20"/>
          <w:szCs w:val="20"/>
        </w:rPr>
        <w:t xml:space="preserve"> </w:t>
      </w:r>
    </w:p>
    <w:p w14:paraId="3CD001D2" w14:textId="50EA3A0D" w:rsidR="00CC6016" w:rsidRPr="004963FB" w:rsidRDefault="00CC6016" w:rsidP="004963FB">
      <w:pPr>
        <w:tabs>
          <w:tab w:val="left" w:pos="1134"/>
        </w:tabs>
        <w:spacing w:beforeLines="50" w:before="156"/>
        <w:jc w:val="both"/>
        <w:rPr>
          <w:rFonts w:eastAsia="等线"/>
          <w:b/>
          <w:bCs/>
          <w:i/>
          <w:iCs/>
          <w:sz w:val="20"/>
          <w:szCs w:val="20"/>
        </w:rPr>
      </w:pPr>
      <w:r w:rsidRPr="004963FB">
        <w:rPr>
          <w:rFonts w:eastAsia="等线" w:hint="eastAsia"/>
          <w:b/>
          <w:bCs/>
          <w:i/>
          <w:iCs/>
          <w:sz w:val="20"/>
          <w:szCs w:val="20"/>
        </w:rPr>
        <w:t>P</w:t>
      </w:r>
      <w:r w:rsidRPr="004963FB">
        <w:rPr>
          <w:rFonts w:eastAsia="等线"/>
          <w:b/>
          <w:bCs/>
          <w:i/>
          <w:iCs/>
          <w:sz w:val="20"/>
          <w:szCs w:val="20"/>
        </w:rPr>
        <w:t xml:space="preserve">roposal 2: </w:t>
      </w:r>
      <w:r w:rsidR="004963FB" w:rsidRPr="004963FB">
        <w:rPr>
          <w:rFonts w:eastAsia="等线"/>
          <w:b/>
          <w:bCs/>
          <w:i/>
          <w:iCs/>
          <w:sz w:val="20"/>
          <w:szCs w:val="20"/>
        </w:rPr>
        <w:t xml:space="preserve">The configuration method for low mobility criteria (and good serving cell quality criteria) </w:t>
      </w:r>
    </w:p>
    <w:p w14:paraId="09E377EA" w14:textId="276607EB" w:rsidR="00CC6016" w:rsidRPr="004963FB" w:rsidRDefault="00CC6016" w:rsidP="004963FB">
      <w:pPr>
        <w:pStyle w:val="af9"/>
        <w:numPr>
          <w:ilvl w:val="0"/>
          <w:numId w:val="43"/>
        </w:numPr>
        <w:tabs>
          <w:tab w:val="left" w:pos="1134"/>
        </w:tabs>
        <w:ind w:firstLineChars="0"/>
        <w:jc w:val="both"/>
        <w:rPr>
          <w:rFonts w:eastAsia="等线"/>
          <w:b/>
          <w:bCs/>
          <w:i/>
          <w:iCs/>
          <w:sz w:val="20"/>
          <w:szCs w:val="20"/>
        </w:rPr>
      </w:pPr>
      <w:r w:rsidRPr="004963FB">
        <w:rPr>
          <w:rFonts w:eastAsia="等线" w:hint="eastAsia"/>
          <w:b/>
          <w:bCs/>
          <w:i/>
          <w:iCs/>
          <w:sz w:val="20"/>
          <w:szCs w:val="20"/>
        </w:rPr>
        <w:t>I</w:t>
      </w:r>
      <w:r w:rsidRPr="004963FB">
        <w:rPr>
          <w:rFonts w:eastAsia="等线"/>
          <w:b/>
          <w:bCs/>
          <w:i/>
          <w:iCs/>
          <w:sz w:val="20"/>
          <w:szCs w:val="20"/>
        </w:rPr>
        <w:t>n the case of network configured good serving cell quality criteria</w:t>
      </w:r>
      <w:r w:rsidR="004963FB">
        <w:rPr>
          <w:rFonts w:eastAsia="等线"/>
          <w:b/>
          <w:bCs/>
          <w:i/>
          <w:iCs/>
          <w:sz w:val="20"/>
          <w:szCs w:val="20"/>
        </w:rPr>
        <w:t>, n</w:t>
      </w:r>
      <w:r w:rsidRPr="004963FB">
        <w:rPr>
          <w:rFonts w:eastAsia="等线"/>
          <w:b/>
          <w:bCs/>
          <w:i/>
          <w:iCs/>
          <w:sz w:val="20"/>
          <w:szCs w:val="20"/>
        </w:rPr>
        <w:t>etwork</w:t>
      </w:r>
      <w:r w:rsidR="004963FB">
        <w:rPr>
          <w:rFonts w:eastAsia="等线"/>
          <w:b/>
          <w:bCs/>
          <w:i/>
          <w:iCs/>
          <w:sz w:val="20"/>
          <w:szCs w:val="20"/>
        </w:rPr>
        <w:t xml:space="preserve"> should</w:t>
      </w:r>
      <w:r w:rsidRPr="004963FB">
        <w:rPr>
          <w:rFonts w:eastAsia="等线"/>
          <w:b/>
          <w:bCs/>
          <w:i/>
          <w:iCs/>
          <w:sz w:val="20"/>
          <w:szCs w:val="20"/>
        </w:rPr>
        <w:t xml:space="preserve"> configure good serving cell quality criteria and low mobility criteria simultaneously</w:t>
      </w:r>
    </w:p>
    <w:p w14:paraId="4509738D" w14:textId="03F25C17" w:rsidR="00CC6016" w:rsidRPr="004963FB" w:rsidRDefault="00CC6016" w:rsidP="004963FB">
      <w:pPr>
        <w:pStyle w:val="af9"/>
        <w:numPr>
          <w:ilvl w:val="1"/>
          <w:numId w:val="43"/>
        </w:numPr>
        <w:tabs>
          <w:tab w:val="left" w:pos="1134"/>
        </w:tabs>
        <w:ind w:firstLineChars="0"/>
        <w:jc w:val="both"/>
        <w:rPr>
          <w:rFonts w:eastAsia="等线"/>
          <w:b/>
          <w:bCs/>
          <w:i/>
          <w:iCs/>
          <w:sz w:val="20"/>
          <w:szCs w:val="20"/>
        </w:rPr>
      </w:pPr>
      <w:r w:rsidRPr="004963FB">
        <w:rPr>
          <w:rFonts w:eastAsia="等线"/>
          <w:b/>
          <w:bCs/>
          <w:i/>
          <w:iCs/>
          <w:sz w:val="20"/>
          <w:szCs w:val="20"/>
        </w:rPr>
        <w:t xml:space="preserve">UE is capable of performing RLM/BFD relaxed measurement only if both low mobility criteria and good serving cell </w:t>
      </w:r>
      <w:r w:rsidRPr="004963FB">
        <w:rPr>
          <w:rFonts w:eastAsia="等线" w:hint="eastAsia"/>
          <w:b/>
          <w:bCs/>
          <w:i/>
          <w:iCs/>
          <w:sz w:val="20"/>
          <w:szCs w:val="20"/>
        </w:rPr>
        <w:t>quality</w:t>
      </w:r>
      <w:r w:rsidRPr="004963FB">
        <w:rPr>
          <w:rFonts w:eastAsia="等线"/>
          <w:b/>
          <w:bCs/>
          <w:i/>
          <w:iCs/>
          <w:sz w:val="20"/>
          <w:szCs w:val="20"/>
        </w:rPr>
        <w:t xml:space="preserve"> criteria are fulfilled.</w:t>
      </w:r>
    </w:p>
    <w:p w14:paraId="5CEE7AB5" w14:textId="4D291382" w:rsidR="004963FB" w:rsidRPr="004963FB" w:rsidRDefault="004963FB" w:rsidP="004963FB">
      <w:pPr>
        <w:pStyle w:val="af9"/>
        <w:numPr>
          <w:ilvl w:val="0"/>
          <w:numId w:val="43"/>
        </w:numPr>
        <w:tabs>
          <w:tab w:val="left" w:pos="1134"/>
        </w:tabs>
        <w:ind w:firstLineChars="0"/>
        <w:jc w:val="both"/>
        <w:rPr>
          <w:rFonts w:eastAsia="等线"/>
          <w:b/>
          <w:bCs/>
          <w:i/>
          <w:iCs/>
          <w:sz w:val="20"/>
          <w:szCs w:val="20"/>
        </w:rPr>
      </w:pPr>
      <w:r w:rsidRPr="004963FB">
        <w:rPr>
          <w:rFonts w:eastAsia="等线" w:hint="eastAsia"/>
          <w:b/>
          <w:bCs/>
          <w:i/>
          <w:iCs/>
          <w:sz w:val="20"/>
          <w:szCs w:val="20"/>
        </w:rPr>
        <w:t>I</w:t>
      </w:r>
      <w:r w:rsidRPr="004963FB">
        <w:rPr>
          <w:rFonts w:eastAsia="等线"/>
          <w:b/>
          <w:bCs/>
          <w:i/>
          <w:iCs/>
          <w:sz w:val="20"/>
          <w:szCs w:val="20"/>
        </w:rPr>
        <w:t>n the case of predefined good serving cell quality criteria</w:t>
      </w:r>
      <w:r>
        <w:rPr>
          <w:rFonts w:eastAsia="等线"/>
          <w:b/>
          <w:bCs/>
          <w:i/>
          <w:iCs/>
          <w:sz w:val="20"/>
          <w:szCs w:val="20"/>
        </w:rPr>
        <w:t>, n</w:t>
      </w:r>
      <w:r w:rsidRPr="004963FB">
        <w:rPr>
          <w:rFonts w:eastAsia="等线"/>
          <w:b/>
          <w:bCs/>
          <w:i/>
          <w:iCs/>
          <w:sz w:val="20"/>
          <w:szCs w:val="20"/>
        </w:rPr>
        <w:t xml:space="preserve">etwork </w:t>
      </w:r>
      <w:r>
        <w:rPr>
          <w:rFonts w:eastAsia="等线"/>
          <w:b/>
          <w:bCs/>
          <w:i/>
          <w:iCs/>
          <w:sz w:val="20"/>
          <w:szCs w:val="20"/>
        </w:rPr>
        <w:t xml:space="preserve">should </w:t>
      </w:r>
      <w:r w:rsidRPr="004963FB">
        <w:rPr>
          <w:rFonts w:eastAsia="等线"/>
          <w:b/>
          <w:bCs/>
          <w:i/>
          <w:iCs/>
          <w:sz w:val="20"/>
          <w:szCs w:val="20"/>
        </w:rPr>
        <w:t>configure the low mobility criteria</w:t>
      </w:r>
    </w:p>
    <w:p w14:paraId="51EC3BF9" w14:textId="434EFC11" w:rsidR="00CC6016" w:rsidRPr="004963FB" w:rsidRDefault="004963FB" w:rsidP="004963FB">
      <w:pPr>
        <w:pStyle w:val="af9"/>
        <w:numPr>
          <w:ilvl w:val="1"/>
          <w:numId w:val="43"/>
        </w:numPr>
        <w:tabs>
          <w:tab w:val="left" w:pos="1134"/>
        </w:tabs>
        <w:ind w:firstLineChars="0"/>
        <w:jc w:val="both"/>
        <w:rPr>
          <w:rFonts w:eastAsia="等线"/>
          <w:b/>
          <w:bCs/>
          <w:i/>
          <w:iCs/>
          <w:sz w:val="20"/>
          <w:szCs w:val="20"/>
        </w:rPr>
      </w:pPr>
      <w:r w:rsidRPr="004963FB">
        <w:rPr>
          <w:rFonts w:eastAsia="等线"/>
          <w:b/>
          <w:bCs/>
          <w:i/>
          <w:iCs/>
          <w:sz w:val="20"/>
          <w:szCs w:val="20"/>
        </w:rPr>
        <w:t>UE can start to evaluate both configured low mobility criteria and predefined good serving cell quality criteria after network configuring the low mobility criteria</w:t>
      </w:r>
    </w:p>
    <w:p w14:paraId="2B3E9CB3" w14:textId="17A16328" w:rsidR="00C96EBC" w:rsidRDefault="00FF5CD8" w:rsidP="004963FB">
      <w:pPr>
        <w:tabs>
          <w:tab w:val="left" w:pos="1134"/>
        </w:tabs>
        <w:spacing w:before="60"/>
        <w:jc w:val="both"/>
        <w:rPr>
          <w:rFonts w:eastAsia="等线"/>
          <w:sz w:val="20"/>
          <w:szCs w:val="20"/>
        </w:rPr>
      </w:pPr>
      <w:r>
        <w:rPr>
          <w:rFonts w:eastAsia="等线"/>
          <w:sz w:val="20"/>
          <w:szCs w:val="20"/>
        </w:rPr>
        <w:lastRenderedPageBreak/>
        <w:t xml:space="preserve">For Issue 1-3, </w:t>
      </w:r>
      <w:r w:rsidR="00C96EBC">
        <w:rPr>
          <w:rFonts w:eastAsia="等线"/>
          <w:sz w:val="20"/>
          <w:szCs w:val="20"/>
        </w:rPr>
        <w:t xml:space="preserve">we have concern about this network signaling. </w:t>
      </w:r>
      <w:r w:rsidR="00055B18">
        <w:rPr>
          <w:rFonts w:eastAsia="等线"/>
          <w:sz w:val="20"/>
          <w:szCs w:val="20"/>
        </w:rPr>
        <w:t xml:space="preserve">When low mobility criteria is not configured, </w:t>
      </w:r>
      <w:r w:rsidR="00C96EBC" w:rsidRPr="00C96EBC">
        <w:rPr>
          <w:rFonts w:eastAsia="等线"/>
          <w:sz w:val="20"/>
          <w:szCs w:val="20"/>
        </w:rPr>
        <w:t>whether UE can relax or not is depending on network’s judgment, maybe based on UE measurement results. However, this kind of network judgment usually has delay, the judgement is based on UE past statement, which may deviate from the current UE situation.</w:t>
      </w:r>
      <w:r w:rsidR="00055B18">
        <w:rPr>
          <w:rFonts w:eastAsia="等线"/>
          <w:sz w:val="20"/>
          <w:szCs w:val="20"/>
        </w:rPr>
        <w:t xml:space="preserve">  </w:t>
      </w:r>
    </w:p>
    <w:p w14:paraId="223EF1B9" w14:textId="64F55E51" w:rsidR="000816D9" w:rsidRDefault="00C96EBC" w:rsidP="004963FB">
      <w:pPr>
        <w:tabs>
          <w:tab w:val="left" w:pos="1134"/>
        </w:tabs>
        <w:spacing w:before="60"/>
        <w:jc w:val="both"/>
        <w:rPr>
          <w:rFonts w:eastAsia="等线"/>
          <w:sz w:val="20"/>
          <w:szCs w:val="20"/>
        </w:rPr>
      </w:pPr>
      <w:r>
        <w:rPr>
          <w:rFonts w:eastAsia="等线"/>
          <w:sz w:val="20"/>
          <w:szCs w:val="20"/>
        </w:rPr>
        <w:t xml:space="preserve">However, we agreed that </w:t>
      </w:r>
      <w:r w:rsidR="000816D9">
        <w:rPr>
          <w:rFonts w:eastAsia="等线"/>
          <w:sz w:val="20"/>
          <w:szCs w:val="20"/>
        </w:rPr>
        <w:t xml:space="preserve">the low mobility </w:t>
      </w:r>
      <w:r w:rsidR="000816D9" w:rsidRPr="000816D9">
        <w:rPr>
          <w:rFonts w:eastAsia="等线"/>
          <w:sz w:val="20"/>
          <w:szCs w:val="20"/>
        </w:rPr>
        <w:t>criterion is NOT mandatory to be configured to enable RLM/BFD relaxation</w:t>
      </w:r>
      <w:r w:rsidR="00AF3204">
        <w:rPr>
          <w:rFonts w:eastAsia="等线"/>
          <w:sz w:val="20"/>
          <w:szCs w:val="20"/>
        </w:rPr>
        <w:t xml:space="preserve"> in the last meeting</w:t>
      </w:r>
      <w:r w:rsidR="000816D9">
        <w:rPr>
          <w:rFonts w:eastAsia="等线"/>
          <w:sz w:val="20"/>
          <w:szCs w:val="20"/>
        </w:rPr>
        <w:t xml:space="preserve">. Considering of the </w:t>
      </w:r>
      <w:r w:rsidR="000816D9" w:rsidRPr="000816D9">
        <w:rPr>
          <w:rFonts w:eastAsia="等线"/>
          <w:sz w:val="20"/>
          <w:szCs w:val="20"/>
        </w:rPr>
        <w:t>completeness of the</w:t>
      </w:r>
      <w:r w:rsidR="000816D9">
        <w:rPr>
          <w:rFonts w:eastAsia="等线"/>
          <w:sz w:val="20"/>
          <w:szCs w:val="20"/>
        </w:rPr>
        <w:t xml:space="preserve"> relaxation scheme, we can compromise to accept this signaling as a supplement to relaxation criteria.</w:t>
      </w:r>
      <w:r w:rsidR="00AF3204">
        <w:rPr>
          <w:rFonts w:eastAsia="等线"/>
          <w:sz w:val="20"/>
          <w:szCs w:val="20"/>
        </w:rPr>
        <w:t xml:space="preserve"> In other words, </w:t>
      </w:r>
      <w:r w:rsidR="0093348D">
        <w:rPr>
          <w:rFonts w:eastAsia="等线" w:hint="eastAsia"/>
          <w:sz w:val="20"/>
          <w:szCs w:val="20"/>
        </w:rPr>
        <w:t>con</w:t>
      </w:r>
      <w:r w:rsidR="0093348D">
        <w:rPr>
          <w:rFonts w:eastAsia="等线"/>
          <w:sz w:val="20"/>
          <w:szCs w:val="20"/>
        </w:rPr>
        <w:t>figure this</w:t>
      </w:r>
      <w:r w:rsidR="00FB0860" w:rsidRPr="00FB0860">
        <w:rPr>
          <w:rFonts w:eastAsia="等线"/>
          <w:sz w:val="20"/>
          <w:szCs w:val="20"/>
        </w:rPr>
        <w:t xml:space="preserve"> explicit relaxation indication to UE when </w:t>
      </w:r>
      <w:r w:rsidR="0093348D">
        <w:rPr>
          <w:rFonts w:eastAsia="等线"/>
          <w:sz w:val="20"/>
          <w:szCs w:val="20"/>
        </w:rPr>
        <w:t>UE</w:t>
      </w:r>
      <w:r w:rsidR="00FB0860" w:rsidRPr="00FB0860">
        <w:rPr>
          <w:rFonts w:eastAsia="等线"/>
          <w:sz w:val="20"/>
          <w:szCs w:val="20"/>
        </w:rPr>
        <w:t xml:space="preserve"> is allowed to relax the RLM/BFD measurements, only in the case of low mobility criteria is not configured.</w:t>
      </w:r>
    </w:p>
    <w:p w14:paraId="23983D19" w14:textId="26ACD0CF" w:rsidR="005276F0" w:rsidRPr="00FB0860" w:rsidRDefault="005276F0" w:rsidP="005276F0">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roposal 3:</w:t>
      </w:r>
      <w:r w:rsidR="00FB0860">
        <w:rPr>
          <w:rFonts w:eastAsia="等线"/>
          <w:b/>
          <w:bCs/>
          <w:i/>
          <w:iCs/>
          <w:sz w:val="20"/>
          <w:szCs w:val="20"/>
        </w:rPr>
        <w:t xml:space="preserve"> </w:t>
      </w:r>
      <w:r w:rsidR="0093348D">
        <w:rPr>
          <w:b/>
          <w:bCs/>
          <w:i/>
          <w:sz w:val="20"/>
          <w:szCs w:val="20"/>
        </w:rPr>
        <w:t>Configure</w:t>
      </w:r>
      <w:r w:rsidRPr="00FB0860">
        <w:rPr>
          <w:b/>
          <w:bCs/>
          <w:i/>
          <w:sz w:val="20"/>
          <w:szCs w:val="20"/>
        </w:rPr>
        <w:t xml:space="preserve"> explicit relaxation indication to the UE when </w:t>
      </w:r>
      <w:r w:rsidR="0093348D">
        <w:rPr>
          <w:b/>
          <w:bCs/>
          <w:i/>
          <w:sz w:val="20"/>
          <w:szCs w:val="20"/>
        </w:rPr>
        <w:t>UE</w:t>
      </w:r>
      <w:r w:rsidRPr="00FB0860">
        <w:rPr>
          <w:b/>
          <w:bCs/>
          <w:i/>
          <w:sz w:val="20"/>
          <w:szCs w:val="20"/>
        </w:rPr>
        <w:t xml:space="preserve"> is allowed to relax the RLM/BFD measurements</w:t>
      </w:r>
      <w:r w:rsidR="00FB0860" w:rsidRPr="00FB0860">
        <w:rPr>
          <w:rFonts w:eastAsia="等线"/>
          <w:b/>
          <w:bCs/>
          <w:i/>
          <w:iCs/>
          <w:sz w:val="20"/>
          <w:szCs w:val="20"/>
        </w:rPr>
        <w:t>, only in the case of low mobility criteria is not configured.</w:t>
      </w:r>
    </w:p>
    <w:p w14:paraId="11F4FE82" w14:textId="77777777" w:rsidR="00C56CD1" w:rsidRPr="00C51255" w:rsidRDefault="00C56CD1" w:rsidP="00C56CD1">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Low mobility criteria</w:t>
      </w:r>
    </w:p>
    <w:p w14:paraId="7ED48123" w14:textId="5B6ABD3D" w:rsidR="00DA7D70" w:rsidRPr="00DA7D70" w:rsidRDefault="00CF22D8" w:rsidP="00432484">
      <w:pPr>
        <w:spacing w:beforeLines="50" w:before="156"/>
        <w:ind w:left="98" w:hangingChars="50" w:hanging="98"/>
        <w:rPr>
          <w:b/>
          <w:sz w:val="20"/>
          <w:szCs w:val="20"/>
          <w:u w:val="single"/>
        </w:rPr>
      </w:pPr>
      <w:r w:rsidRPr="00CF22D8">
        <w:rPr>
          <w:b/>
          <w:sz w:val="20"/>
          <w:szCs w:val="20"/>
          <w:u w:val="single"/>
        </w:rPr>
        <w:t>Issue 2-1-1: RS for L3 RSRP in Low mobility criteria</w:t>
      </w:r>
    </w:p>
    <w:p w14:paraId="6206D9BD" w14:textId="77777777" w:rsidR="00CF22D8" w:rsidRPr="00CF22D8" w:rsidRDefault="00CF22D8" w:rsidP="00CF22D8">
      <w:pPr>
        <w:rPr>
          <w:i/>
          <w:sz w:val="20"/>
          <w:szCs w:val="20"/>
        </w:rPr>
      </w:pPr>
      <w:r w:rsidRPr="00CF22D8">
        <w:rPr>
          <w:i/>
          <w:sz w:val="20"/>
          <w:szCs w:val="20"/>
        </w:rPr>
        <w:t>Agreement</w:t>
      </w:r>
    </w:p>
    <w:p w14:paraId="3BDC0552" w14:textId="77777777" w:rsidR="00CF22D8" w:rsidRPr="00CF22D8" w:rsidRDefault="00CF22D8" w:rsidP="00CF22D8">
      <w:pPr>
        <w:rPr>
          <w:i/>
          <w:sz w:val="20"/>
          <w:szCs w:val="20"/>
        </w:rPr>
      </w:pPr>
      <w:r w:rsidRPr="00CF22D8">
        <w:rPr>
          <w:i/>
          <w:sz w:val="20"/>
          <w:szCs w:val="20"/>
        </w:rPr>
        <w:t>Intra-frequency L3 RSRP measurement of serving cell based on SSB is used for low mobility criteria evaluation.</w:t>
      </w:r>
    </w:p>
    <w:p w14:paraId="02C4F695" w14:textId="77777777" w:rsidR="00CF22D8" w:rsidRPr="00CF22D8" w:rsidRDefault="00CF22D8" w:rsidP="00CF22D8">
      <w:pPr>
        <w:numPr>
          <w:ilvl w:val="0"/>
          <w:numId w:val="4"/>
        </w:numPr>
        <w:rPr>
          <w:i/>
          <w:sz w:val="20"/>
          <w:szCs w:val="20"/>
        </w:rPr>
      </w:pPr>
      <w:r w:rsidRPr="00CF22D8">
        <w:rPr>
          <w:i/>
          <w:sz w:val="20"/>
          <w:szCs w:val="20"/>
        </w:rPr>
        <w:t>FFS: L3 CSI-RS</w:t>
      </w:r>
    </w:p>
    <w:p w14:paraId="48764767" w14:textId="511950AA" w:rsidR="00CF22D8" w:rsidRPr="00CF22D8" w:rsidRDefault="00CF22D8" w:rsidP="00CF22D8">
      <w:pPr>
        <w:numPr>
          <w:ilvl w:val="0"/>
          <w:numId w:val="4"/>
        </w:numPr>
        <w:rPr>
          <w:i/>
          <w:sz w:val="20"/>
          <w:szCs w:val="20"/>
        </w:rPr>
      </w:pPr>
      <w:r w:rsidRPr="00CF22D8">
        <w:rPr>
          <w:i/>
          <w:sz w:val="20"/>
          <w:szCs w:val="20"/>
        </w:rPr>
        <w:t>FFS support beam-level low mobility criterion at least for UE configured with BFD</w:t>
      </w:r>
    </w:p>
    <w:p w14:paraId="6763FE54" w14:textId="684A96D5" w:rsidR="00207A13" w:rsidRDefault="00517B8D" w:rsidP="00593988">
      <w:pPr>
        <w:tabs>
          <w:tab w:val="left" w:pos="1134"/>
        </w:tabs>
        <w:spacing w:before="60"/>
        <w:jc w:val="both"/>
        <w:rPr>
          <w:rFonts w:eastAsia="等线"/>
          <w:sz w:val="20"/>
          <w:szCs w:val="20"/>
        </w:rPr>
      </w:pPr>
      <w:r>
        <w:rPr>
          <w:rFonts w:eastAsia="等线"/>
          <w:sz w:val="20"/>
          <w:szCs w:val="20"/>
        </w:rPr>
        <w:t>Network can acquire UE capability before configuring the intra-frequency measurement.</w:t>
      </w:r>
      <w:r w:rsidR="00F95620">
        <w:rPr>
          <w:rFonts w:eastAsia="等线"/>
          <w:sz w:val="20"/>
          <w:szCs w:val="20"/>
        </w:rPr>
        <w:t xml:space="preserve"> After this, network will configure</w:t>
      </w:r>
      <w:r w:rsidR="00207A13">
        <w:rPr>
          <w:rFonts w:eastAsia="等线"/>
          <w:sz w:val="20"/>
          <w:szCs w:val="20"/>
        </w:rPr>
        <w:t xml:space="preserve"> UE supported measurement and RS to UE. The RS can be SSB and/or CSI-RS according to UE capability. In our view, if network configure both SSB and CSI-RS for intra-frequency L3 RSRP measurement, then UE can evaluate the low mobility criteria</w:t>
      </w:r>
      <w:r w:rsidR="001C209C">
        <w:rPr>
          <w:rFonts w:eastAsia="等线"/>
          <w:sz w:val="20"/>
          <w:szCs w:val="20"/>
        </w:rPr>
        <w:t xml:space="preserve"> by SSB or CSI-RS. If network configure SSB or CSI-RS for intra-frequency L3 RSRP measurement, then UE evaluate the low mobility criteria by the corresponding RS. In summary, for low mobility c</w:t>
      </w:r>
      <w:r w:rsidR="002E3F7A">
        <w:rPr>
          <w:rFonts w:eastAsia="等线"/>
          <w:sz w:val="20"/>
          <w:szCs w:val="20"/>
        </w:rPr>
        <w:t>riteria, i</w:t>
      </w:r>
      <w:r w:rsidR="002E3F7A" w:rsidRPr="002E3F7A">
        <w:rPr>
          <w:rFonts w:eastAsia="等线"/>
          <w:sz w:val="20"/>
          <w:szCs w:val="20"/>
        </w:rPr>
        <w:t>ntra-frequency L3 RSRP measurement of serving cell based on SSB</w:t>
      </w:r>
      <w:r w:rsidR="002E3F7A">
        <w:rPr>
          <w:rFonts w:eastAsia="等线"/>
          <w:sz w:val="20"/>
          <w:szCs w:val="20"/>
        </w:rPr>
        <w:t xml:space="preserve"> or CSI-RS</w:t>
      </w:r>
      <w:r w:rsidR="002E3F7A" w:rsidRPr="002E3F7A">
        <w:rPr>
          <w:rFonts w:eastAsia="等线"/>
          <w:sz w:val="20"/>
          <w:szCs w:val="20"/>
        </w:rPr>
        <w:t xml:space="preserve"> </w:t>
      </w:r>
      <w:r w:rsidR="002E3F7A">
        <w:rPr>
          <w:rFonts w:eastAsia="等线"/>
          <w:sz w:val="20"/>
          <w:szCs w:val="20"/>
        </w:rPr>
        <w:t>will be</w:t>
      </w:r>
      <w:r w:rsidR="002E3F7A" w:rsidRPr="002E3F7A">
        <w:rPr>
          <w:rFonts w:eastAsia="等线"/>
          <w:sz w:val="20"/>
          <w:szCs w:val="20"/>
        </w:rPr>
        <w:t xml:space="preserve"> used</w:t>
      </w:r>
      <w:r w:rsidR="009F41D9">
        <w:rPr>
          <w:rFonts w:eastAsia="等线"/>
          <w:sz w:val="20"/>
          <w:szCs w:val="20"/>
        </w:rPr>
        <w:t>.</w:t>
      </w:r>
    </w:p>
    <w:p w14:paraId="116EF5E9" w14:textId="4969B444" w:rsidR="009F41D9" w:rsidRPr="00FB0860" w:rsidRDefault="009F41D9" w:rsidP="009F41D9">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4</w:t>
      </w:r>
      <w:r w:rsidRPr="00FB0860">
        <w:rPr>
          <w:rFonts w:eastAsia="等线"/>
          <w:b/>
          <w:bCs/>
          <w:i/>
          <w:iCs/>
          <w:sz w:val="20"/>
          <w:szCs w:val="20"/>
        </w:rPr>
        <w:t>:</w:t>
      </w:r>
      <w:r>
        <w:rPr>
          <w:rFonts w:eastAsia="等线"/>
          <w:b/>
          <w:bCs/>
          <w:i/>
          <w:iCs/>
          <w:sz w:val="20"/>
          <w:szCs w:val="20"/>
        </w:rPr>
        <w:t xml:space="preserve"> </w:t>
      </w:r>
      <w:r w:rsidR="0040672B">
        <w:rPr>
          <w:rFonts w:eastAsia="等线"/>
          <w:b/>
          <w:bCs/>
          <w:i/>
          <w:iCs/>
          <w:sz w:val="20"/>
          <w:szCs w:val="20"/>
        </w:rPr>
        <w:t>F</w:t>
      </w:r>
      <w:r w:rsidRPr="009F41D9">
        <w:rPr>
          <w:rFonts w:eastAsia="等线"/>
          <w:b/>
          <w:bCs/>
          <w:i/>
          <w:iCs/>
          <w:sz w:val="20"/>
          <w:szCs w:val="20"/>
        </w:rPr>
        <w:t xml:space="preserve">or low mobility criteria, intra-frequency L3 RSRP measurement of serving cell </w:t>
      </w:r>
      <w:r w:rsidR="0040672B">
        <w:rPr>
          <w:rFonts w:eastAsia="等线"/>
          <w:b/>
          <w:bCs/>
          <w:i/>
          <w:iCs/>
          <w:sz w:val="20"/>
          <w:szCs w:val="20"/>
        </w:rPr>
        <w:t xml:space="preserve">will be </w:t>
      </w:r>
      <w:r w:rsidRPr="009F41D9">
        <w:rPr>
          <w:rFonts w:eastAsia="等线"/>
          <w:b/>
          <w:bCs/>
          <w:i/>
          <w:iCs/>
          <w:sz w:val="20"/>
          <w:szCs w:val="20"/>
        </w:rPr>
        <w:t>based on SSB or CSI-RS.</w:t>
      </w:r>
      <w:r>
        <w:rPr>
          <w:rFonts w:eastAsia="等线"/>
          <w:b/>
          <w:bCs/>
          <w:i/>
          <w:iCs/>
          <w:sz w:val="20"/>
          <w:szCs w:val="20"/>
        </w:rPr>
        <w:t xml:space="preserve"> </w:t>
      </w:r>
    </w:p>
    <w:p w14:paraId="362CB985" w14:textId="77777777" w:rsidR="00C07E0D" w:rsidRPr="00FD647F" w:rsidRDefault="00C07E0D" w:rsidP="00C07E0D">
      <w:pPr>
        <w:spacing w:beforeLines="50" w:before="156"/>
        <w:ind w:left="98" w:hangingChars="50" w:hanging="98"/>
        <w:rPr>
          <w:b/>
          <w:u w:val="single"/>
        </w:rPr>
      </w:pPr>
      <w:r w:rsidRPr="00C07E0D">
        <w:rPr>
          <w:b/>
          <w:sz w:val="20"/>
          <w:szCs w:val="20"/>
          <w:u w:val="single"/>
        </w:rPr>
        <w:t>Issue 2-1-2: Accuracy requirements for low mobility criteria</w:t>
      </w:r>
    </w:p>
    <w:p w14:paraId="6CD5E83F" w14:textId="77777777" w:rsidR="00C07E0D" w:rsidRPr="00C07E0D" w:rsidRDefault="00C07E0D" w:rsidP="00C07E0D">
      <w:pPr>
        <w:rPr>
          <w:i/>
          <w:sz w:val="20"/>
          <w:szCs w:val="20"/>
        </w:rPr>
      </w:pPr>
      <w:r w:rsidRPr="00C07E0D">
        <w:rPr>
          <w:i/>
          <w:sz w:val="20"/>
          <w:szCs w:val="20"/>
        </w:rPr>
        <w:t>Proposals</w:t>
      </w:r>
    </w:p>
    <w:p w14:paraId="653BBD48" w14:textId="77777777" w:rsidR="00C07E0D" w:rsidRPr="00C07E0D" w:rsidRDefault="00C07E0D" w:rsidP="00C07E0D">
      <w:pPr>
        <w:numPr>
          <w:ilvl w:val="0"/>
          <w:numId w:val="4"/>
        </w:numPr>
        <w:rPr>
          <w:i/>
          <w:sz w:val="20"/>
          <w:szCs w:val="20"/>
        </w:rPr>
      </w:pPr>
      <w:r w:rsidRPr="00C07E0D">
        <w:rPr>
          <w:i/>
          <w:sz w:val="20"/>
          <w:szCs w:val="20"/>
        </w:rPr>
        <w:t>Option 1: The RRM measurements used for low mobility evaluation shall fulfill the accuracy requirements defined in TS 38.133 section 10. (Nokia, Intel, Ericsson)</w:t>
      </w:r>
    </w:p>
    <w:p w14:paraId="3FD971DC" w14:textId="77777777" w:rsidR="00C07E0D" w:rsidRPr="00C07E0D" w:rsidRDefault="00C07E0D" w:rsidP="00C07E0D">
      <w:pPr>
        <w:numPr>
          <w:ilvl w:val="0"/>
          <w:numId w:val="4"/>
        </w:numPr>
        <w:rPr>
          <w:i/>
          <w:sz w:val="20"/>
          <w:szCs w:val="20"/>
        </w:rPr>
      </w:pPr>
      <w:r w:rsidRPr="00C07E0D">
        <w:rPr>
          <w:i/>
          <w:sz w:val="20"/>
          <w:szCs w:val="20"/>
        </w:rPr>
        <w:t>Other options are not precluded.</w:t>
      </w:r>
    </w:p>
    <w:p w14:paraId="108946F8" w14:textId="71AF42A4" w:rsidR="009F41D9" w:rsidRDefault="00CE2C4D" w:rsidP="00593988">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 xml:space="preserve">n general, we </w:t>
      </w:r>
      <w:r w:rsidR="00D26A5F">
        <w:rPr>
          <w:rFonts w:eastAsia="等线"/>
          <w:sz w:val="20"/>
          <w:szCs w:val="20"/>
        </w:rPr>
        <w:t>think all SSB/CSI-RS based L3 RSRP measurements sh</w:t>
      </w:r>
      <w:r w:rsidR="00D26A5F">
        <w:rPr>
          <w:rFonts w:eastAsia="等线" w:hint="eastAsia"/>
          <w:sz w:val="20"/>
          <w:szCs w:val="20"/>
        </w:rPr>
        <w:t>all</w:t>
      </w:r>
      <w:r w:rsidR="00D26A5F">
        <w:rPr>
          <w:rFonts w:eastAsia="等线"/>
          <w:sz w:val="20"/>
          <w:szCs w:val="20"/>
        </w:rPr>
        <w:t xml:space="preserve"> fulfill the accuracy requirements </w:t>
      </w:r>
      <w:r w:rsidR="00A1186B">
        <w:rPr>
          <w:rFonts w:eastAsia="等线"/>
          <w:sz w:val="20"/>
          <w:szCs w:val="20"/>
        </w:rPr>
        <w:t xml:space="preserve">no matter </w:t>
      </w:r>
      <w:r w:rsidR="007313BE">
        <w:rPr>
          <w:rFonts w:eastAsia="等线"/>
          <w:sz w:val="20"/>
          <w:szCs w:val="20"/>
        </w:rPr>
        <w:t>for low mobility evaluation</w:t>
      </w:r>
      <w:r w:rsidR="00A1186B">
        <w:rPr>
          <w:rFonts w:eastAsia="等线"/>
          <w:sz w:val="20"/>
          <w:szCs w:val="20"/>
        </w:rPr>
        <w:t xml:space="preserve"> or other cases. So, we agree with Option 1, t</w:t>
      </w:r>
      <w:r w:rsidR="00D26A5F">
        <w:rPr>
          <w:rFonts w:eastAsia="等线"/>
          <w:sz w:val="20"/>
          <w:szCs w:val="20"/>
        </w:rPr>
        <w:t>he accuracy requirements and</w:t>
      </w:r>
      <w:r w:rsidR="00426B00">
        <w:rPr>
          <w:rFonts w:eastAsia="等线"/>
          <w:sz w:val="20"/>
          <w:szCs w:val="20"/>
        </w:rPr>
        <w:t xml:space="preserve"> </w:t>
      </w:r>
      <w:r w:rsidR="00D26A5F">
        <w:rPr>
          <w:rFonts w:eastAsia="等线"/>
          <w:sz w:val="20"/>
          <w:szCs w:val="20"/>
        </w:rPr>
        <w:t xml:space="preserve">related </w:t>
      </w:r>
      <w:r w:rsidR="00426B00">
        <w:rPr>
          <w:rFonts w:eastAsia="等线"/>
          <w:sz w:val="20"/>
          <w:szCs w:val="20"/>
        </w:rPr>
        <w:t xml:space="preserve">test cases </w:t>
      </w:r>
      <w:r w:rsidR="00D26A5F">
        <w:rPr>
          <w:rFonts w:eastAsia="等线"/>
          <w:sz w:val="20"/>
          <w:szCs w:val="20"/>
        </w:rPr>
        <w:t xml:space="preserve">in current spec can be reused. </w:t>
      </w:r>
    </w:p>
    <w:p w14:paraId="331C1749" w14:textId="2711C69C" w:rsidR="00A1186B" w:rsidRPr="00FB0860" w:rsidRDefault="00A1186B" w:rsidP="00A1186B">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5</w:t>
      </w:r>
      <w:r w:rsidRPr="00FB0860">
        <w:rPr>
          <w:rFonts w:eastAsia="等线"/>
          <w:b/>
          <w:bCs/>
          <w:i/>
          <w:iCs/>
          <w:sz w:val="20"/>
          <w:szCs w:val="20"/>
        </w:rPr>
        <w:t>:</w:t>
      </w:r>
      <w:r>
        <w:rPr>
          <w:rFonts w:eastAsia="等线"/>
          <w:b/>
          <w:bCs/>
          <w:i/>
          <w:iCs/>
          <w:sz w:val="20"/>
          <w:szCs w:val="20"/>
        </w:rPr>
        <w:t xml:space="preserve"> </w:t>
      </w:r>
      <w:r w:rsidRPr="00A1186B">
        <w:rPr>
          <w:rFonts w:eastAsia="等线"/>
          <w:b/>
          <w:bCs/>
          <w:i/>
          <w:iCs/>
          <w:sz w:val="20"/>
          <w:szCs w:val="20"/>
        </w:rPr>
        <w:t>The RRM measurements used for low mobility evaluation shall fulfill the accuracy requirements defined in TS 38.133 section 10.</w:t>
      </w:r>
      <w:r>
        <w:rPr>
          <w:rFonts w:eastAsia="等线"/>
          <w:b/>
          <w:bCs/>
          <w:i/>
          <w:iCs/>
          <w:sz w:val="20"/>
          <w:szCs w:val="20"/>
        </w:rPr>
        <w:t xml:space="preserve"> </w:t>
      </w:r>
    </w:p>
    <w:p w14:paraId="30FD8949" w14:textId="77777777" w:rsidR="00374C42" w:rsidRPr="00374C42" w:rsidRDefault="00374C42" w:rsidP="00374C42">
      <w:pPr>
        <w:spacing w:beforeLines="50" w:before="156"/>
        <w:ind w:left="98" w:hangingChars="50" w:hanging="98"/>
        <w:rPr>
          <w:b/>
          <w:sz w:val="20"/>
          <w:szCs w:val="20"/>
          <w:u w:val="single"/>
        </w:rPr>
      </w:pPr>
      <w:r w:rsidRPr="00374C42">
        <w:rPr>
          <w:b/>
          <w:sz w:val="20"/>
          <w:szCs w:val="20"/>
          <w:u w:val="single"/>
        </w:rPr>
        <w:t>Issue 2-2: Low mobility criteria configuration type</w:t>
      </w:r>
    </w:p>
    <w:p w14:paraId="09888C37" w14:textId="77777777" w:rsidR="00374C42" w:rsidRPr="00374C42" w:rsidRDefault="00374C42" w:rsidP="00374C42">
      <w:pPr>
        <w:rPr>
          <w:i/>
          <w:sz w:val="20"/>
          <w:szCs w:val="20"/>
        </w:rPr>
      </w:pPr>
      <w:r w:rsidRPr="00374C42">
        <w:rPr>
          <w:i/>
          <w:sz w:val="20"/>
          <w:szCs w:val="20"/>
        </w:rPr>
        <w:t>Proposals</w:t>
      </w:r>
    </w:p>
    <w:p w14:paraId="5677D386" w14:textId="259F149C" w:rsidR="00374C42" w:rsidRPr="00374C42" w:rsidRDefault="00374C42" w:rsidP="00374C42">
      <w:pPr>
        <w:numPr>
          <w:ilvl w:val="0"/>
          <w:numId w:val="4"/>
        </w:numPr>
        <w:rPr>
          <w:i/>
          <w:sz w:val="20"/>
          <w:szCs w:val="20"/>
        </w:rPr>
      </w:pPr>
      <w:r w:rsidRPr="00374C42">
        <w:rPr>
          <w:i/>
          <w:sz w:val="20"/>
          <w:szCs w:val="20"/>
        </w:rPr>
        <w:lastRenderedPageBreak/>
        <w:t xml:space="preserve">Option 1: Low mobility criterion is configured on per-UE basis, and UE needs only to identify low mobility state according to RRM measurements in the NR PCell for the case of NR single carrier, NR CA, NE-DC and NR-DC, and according to that in the NR PSCell for the case of EN-DC. </w:t>
      </w:r>
    </w:p>
    <w:p w14:paraId="4DFAA8B3" w14:textId="4FEBD6DF" w:rsidR="00374C42" w:rsidRPr="00374C42" w:rsidRDefault="00374C42" w:rsidP="00374C42">
      <w:pPr>
        <w:numPr>
          <w:ilvl w:val="0"/>
          <w:numId w:val="4"/>
        </w:numPr>
        <w:rPr>
          <w:i/>
          <w:sz w:val="20"/>
          <w:szCs w:val="20"/>
        </w:rPr>
      </w:pPr>
      <w:r w:rsidRPr="00374C42">
        <w:rPr>
          <w:i/>
          <w:sz w:val="20"/>
          <w:szCs w:val="20"/>
        </w:rPr>
        <w:t xml:space="preserve">Option 2: on per-cell basis </w:t>
      </w:r>
    </w:p>
    <w:p w14:paraId="2426BFE2" w14:textId="77777777" w:rsidR="00374C42" w:rsidRPr="00374C42" w:rsidRDefault="00374C42" w:rsidP="00374C42">
      <w:pPr>
        <w:numPr>
          <w:ilvl w:val="0"/>
          <w:numId w:val="4"/>
        </w:numPr>
        <w:rPr>
          <w:i/>
          <w:sz w:val="20"/>
          <w:szCs w:val="20"/>
        </w:rPr>
      </w:pPr>
      <w:r w:rsidRPr="00374C42">
        <w:rPr>
          <w:i/>
          <w:sz w:val="20"/>
          <w:szCs w:val="20"/>
        </w:rPr>
        <w:t xml:space="preserve">Option 3: leave for RAN2 to decide. </w:t>
      </w:r>
    </w:p>
    <w:p w14:paraId="2B51416D" w14:textId="07C94FEF" w:rsidR="005A47D1" w:rsidRDefault="005A47D1" w:rsidP="00593988">
      <w:pPr>
        <w:tabs>
          <w:tab w:val="left" w:pos="1134"/>
        </w:tabs>
        <w:spacing w:before="60"/>
        <w:jc w:val="both"/>
        <w:rPr>
          <w:rFonts w:eastAsia="等线"/>
          <w:sz w:val="20"/>
          <w:szCs w:val="20"/>
        </w:rPr>
      </w:pPr>
      <w:r>
        <w:rPr>
          <w:rFonts w:eastAsia="等线"/>
          <w:sz w:val="20"/>
          <w:szCs w:val="20"/>
        </w:rPr>
        <w:t>During the discussion in last meeting, we think both Option 1 and Option 2 can work</w:t>
      </w:r>
      <w:r w:rsidR="00F97F30">
        <w:rPr>
          <w:rFonts w:eastAsia="等线"/>
          <w:sz w:val="20"/>
          <w:szCs w:val="20"/>
        </w:rPr>
        <w:t xml:space="preserve"> well</w:t>
      </w:r>
      <w:r>
        <w:rPr>
          <w:rFonts w:eastAsia="等线"/>
          <w:sz w:val="20"/>
          <w:szCs w:val="20"/>
        </w:rPr>
        <w:t>. Option 1 can provide more flexibility for network configuration, while Option 2 is good for saving signalling overhead.</w:t>
      </w:r>
    </w:p>
    <w:p w14:paraId="542CC902" w14:textId="735A8A21" w:rsidR="005A1C99" w:rsidRDefault="00F97F30" w:rsidP="00593988">
      <w:pPr>
        <w:tabs>
          <w:tab w:val="left" w:pos="1134"/>
        </w:tabs>
        <w:spacing w:before="60"/>
        <w:jc w:val="both"/>
        <w:rPr>
          <w:rFonts w:eastAsia="等线"/>
          <w:sz w:val="20"/>
          <w:szCs w:val="20"/>
        </w:rPr>
      </w:pPr>
      <w:r>
        <w:rPr>
          <w:rFonts w:eastAsia="等线"/>
          <w:sz w:val="20"/>
          <w:szCs w:val="20"/>
        </w:rPr>
        <w:t>However, after the last meeting, c</w:t>
      </w:r>
      <w:r w:rsidR="005A1C99">
        <w:rPr>
          <w:rFonts w:eastAsia="等线"/>
          <w:sz w:val="20"/>
          <w:szCs w:val="20"/>
        </w:rPr>
        <w:t xml:space="preserve">onsidering </w:t>
      </w:r>
      <w:r w:rsidR="005A47D1">
        <w:rPr>
          <w:rFonts w:eastAsia="等线"/>
          <w:sz w:val="20"/>
          <w:szCs w:val="20"/>
        </w:rPr>
        <w:t xml:space="preserve">that low mobility criteria </w:t>
      </w:r>
      <w:r w:rsidR="005A47D1" w:rsidRPr="005A47D1">
        <w:rPr>
          <w:rFonts w:eastAsia="等线"/>
          <w:sz w:val="20"/>
          <w:szCs w:val="20"/>
        </w:rPr>
        <w:t xml:space="preserve">reached the following conclusion </w:t>
      </w:r>
      <w:r w:rsidR="005A47D1">
        <w:rPr>
          <w:rFonts w:eastAsia="等线"/>
          <w:sz w:val="20"/>
          <w:szCs w:val="20"/>
        </w:rPr>
        <w:t>that the low mobility criteria</w:t>
      </w:r>
      <w:r w:rsidR="005A1C99">
        <w:rPr>
          <w:rFonts w:eastAsia="等线"/>
          <w:sz w:val="20"/>
          <w:szCs w:val="20"/>
        </w:rPr>
        <w:t xml:space="preserve"> is not mandatary to be configured</w:t>
      </w:r>
      <w:r w:rsidR="005A47D1">
        <w:rPr>
          <w:rFonts w:eastAsia="等线"/>
          <w:sz w:val="20"/>
          <w:szCs w:val="20"/>
        </w:rPr>
        <w:t>.</w:t>
      </w:r>
      <w:r w:rsidR="005A1C99">
        <w:rPr>
          <w:rFonts w:eastAsia="等线"/>
          <w:sz w:val="20"/>
          <w:szCs w:val="20"/>
        </w:rPr>
        <w:t xml:space="preserve"> Option 1 becomes more suitable since it can </w:t>
      </w:r>
      <w:r>
        <w:rPr>
          <w:rFonts w:eastAsia="等线"/>
          <w:sz w:val="20"/>
          <w:szCs w:val="20"/>
        </w:rPr>
        <w:t>enable/</w:t>
      </w:r>
      <w:r w:rsidR="005A47D1">
        <w:rPr>
          <w:rFonts w:eastAsia="等线"/>
          <w:sz w:val="20"/>
          <w:szCs w:val="20"/>
        </w:rPr>
        <w:t xml:space="preserve">disable the relaxation criteria in </w:t>
      </w:r>
      <w:r w:rsidR="00D7590E">
        <w:rPr>
          <w:rFonts w:eastAsia="等线"/>
          <w:sz w:val="20"/>
          <w:szCs w:val="20"/>
        </w:rPr>
        <w:t>per-</w:t>
      </w:r>
      <w:r w:rsidR="005A47D1">
        <w:rPr>
          <w:rFonts w:eastAsia="等线"/>
          <w:sz w:val="20"/>
          <w:szCs w:val="20"/>
        </w:rPr>
        <w:t>UE level.</w:t>
      </w:r>
      <w:r w:rsidR="000E035E">
        <w:rPr>
          <w:rFonts w:eastAsia="等线"/>
          <w:sz w:val="20"/>
          <w:szCs w:val="20"/>
        </w:rPr>
        <w:t xml:space="preserve"> </w:t>
      </w:r>
    </w:p>
    <w:p w14:paraId="547154CF" w14:textId="70EF99A2" w:rsidR="000E035E" w:rsidRPr="00FB0860" w:rsidRDefault="000E035E" w:rsidP="000E035E">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6</w:t>
      </w:r>
      <w:r w:rsidRPr="00FB0860">
        <w:rPr>
          <w:rFonts w:eastAsia="等线"/>
          <w:b/>
          <w:bCs/>
          <w:i/>
          <w:iCs/>
          <w:sz w:val="20"/>
          <w:szCs w:val="20"/>
        </w:rPr>
        <w:t>:</w:t>
      </w:r>
      <w:r>
        <w:rPr>
          <w:rFonts w:eastAsia="等线"/>
          <w:b/>
          <w:bCs/>
          <w:i/>
          <w:iCs/>
          <w:sz w:val="20"/>
          <w:szCs w:val="20"/>
        </w:rPr>
        <w:t xml:space="preserve"> </w:t>
      </w:r>
      <w:r w:rsidRPr="000E035E">
        <w:rPr>
          <w:rFonts w:eastAsia="等线"/>
          <w:b/>
          <w:bCs/>
          <w:i/>
          <w:iCs/>
          <w:sz w:val="20"/>
          <w:szCs w:val="20"/>
        </w:rPr>
        <w:t>Low mobility criterion is configured on per-UE basis, and UE needs only to identify low mobility state according to RRM measurements in the NR PCell for the case of NR single carrier, NR CA, NE-DC and NR-DC, and according to that in the NR PSCell for the case of EN-DC.</w:t>
      </w:r>
      <w:r>
        <w:rPr>
          <w:rFonts w:eastAsia="等线"/>
          <w:b/>
          <w:bCs/>
          <w:i/>
          <w:iCs/>
          <w:sz w:val="20"/>
          <w:szCs w:val="20"/>
        </w:rPr>
        <w:t xml:space="preserve"> </w:t>
      </w:r>
    </w:p>
    <w:p w14:paraId="3BC05038" w14:textId="77777777" w:rsidR="00E532AE" w:rsidRPr="00E532AE" w:rsidRDefault="00E532AE" w:rsidP="00E532AE">
      <w:pPr>
        <w:spacing w:beforeLines="50" w:before="156"/>
        <w:ind w:left="98" w:hangingChars="50" w:hanging="98"/>
        <w:rPr>
          <w:b/>
          <w:sz w:val="20"/>
          <w:szCs w:val="20"/>
          <w:u w:val="single"/>
        </w:rPr>
      </w:pPr>
      <w:r w:rsidRPr="00E532AE">
        <w:rPr>
          <w:b/>
          <w:sz w:val="20"/>
          <w:szCs w:val="20"/>
          <w:u w:val="single"/>
        </w:rPr>
        <w:t>Issue 2-3: RAN4 or RAN2 to define the low mobility criteria</w:t>
      </w:r>
    </w:p>
    <w:p w14:paraId="5BD23827" w14:textId="77777777" w:rsidR="00E532AE" w:rsidRPr="00E532AE" w:rsidRDefault="00E532AE" w:rsidP="00E532AE">
      <w:pPr>
        <w:rPr>
          <w:i/>
          <w:sz w:val="20"/>
          <w:szCs w:val="20"/>
        </w:rPr>
      </w:pPr>
      <w:r w:rsidRPr="00E532AE">
        <w:rPr>
          <w:i/>
          <w:sz w:val="20"/>
          <w:szCs w:val="20"/>
        </w:rPr>
        <w:t>Proposals</w:t>
      </w:r>
    </w:p>
    <w:p w14:paraId="2AC118C5" w14:textId="4360017D" w:rsidR="00E532AE" w:rsidRPr="00E532AE" w:rsidRDefault="00E532AE" w:rsidP="00E532AE">
      <w:pPr>
        <w:numPr>
          <w:ilvl w:val="0"/>
          <w:numId w:val="4"/>
        </w:numPr>
        <w:rPr>
          <w:i/>
          <w:sz w:val="20"/>
          <w:szCs w:val="20"/>
        </w:rPr>
      </w:pPr>
      <w:r w:rsidRPr="00E532AE">
        <w:rPr>
          <w:i/>
          <w:sz w:val="20"/>
          <w:szCs w:val="20"/>
        </w:rPr>
        <w:t>Option 1: Low mobility criterion is preferred to be further discussed in RAN2.</w:t>
      </w:r>
    </w:p>
    <w:p w14:paraId="1E68AEF6" w14:textId="45ED930D" w:rsidR="00517B8D" w:rsidRPr="00047200" w:rsidRDefault="00E532AE" w:rsidP="00047200">
      <w:pPr>
        <w:numPr>
          <w:ilvl w:val="0"/>
          <w:numId w:val="4"/>
        </w:numPr>
        <w:rPr>
          <w:i/>
          <w:sz w:val="20"/>
          <w:szCs w:val="20"/>
        </w:rPr>
      </w:pPr>
      <w:r w:rsidRPr="00E532AE">
        <w:rPr>
          <w:i/>
          <w:sz w:val="20"/>
          <w:szCs w:val="20"/>
        </w:rPr>
        <w:t xml:space="preserve">Option 2: Be discussed in RAN4. </w:t>
      </w:r>
    </w:p>
    <w:p w14:paraId="0D576AF7" w14:textId="575FD0A0" w:rsidR="00047200" w:rsidRDefault="00B47B73" w:rsidP="00593988">
      <w:pPr>
        <w:tabs>
          <w:tab w:val="left" w:pos="1134"/>
        </w:tabs>
        <w:spacing w:before="60"/>
        <w:jc w:val="both"/>
        <w:rPr>
          <w:rFonts w:eastAsia="等线"/>
          <w:sz w:val="20"/>
          <w:szCs w:val="20"/>
        </w:rPr>
      </w:pPr>
      <w:r>
        <w:rPr>
          <w:rFonts w:eastAsia="等线"/>
          <w:sz w:val="20"/>
          <w:szCs w:val="20"/>
        </w:rPr>
        <w:t xml:space="preserve">On one hand, </w:t>
      </w:r>
      <w:r w:rsidR="00047200">
        <w:rPr>
          <w:rFonts w:eastAsia="等线"/>
          <w:sz w:val="20"/>
          <w:szCs w:val="20"/>
        </w:rPr>
        <w:t>this WI is led by RAN4,</w:t>
      </w:r>
      <w:r>
        <w:rPr>
          <w:rFonts w:eastAsia="等线"/>
          <w:sz w:val="20"/>
          <w:szCs w:val="20"/>
        </w:rPr>
        <w:t xml:space="preserve"> on the other hand, RAN4</w:t>
      </w:r>
      <w:r w:rsidR="00047200">
        <w:rPr>
          <w:rFonts w:eastAsia="等线"/>
          <w:sz w:val="20"/>
          <w:szCs w:val="20"/>
        </w:rPr>
        <w:t xml:space="preserve"> had already achieved some progress for low mobility criterion</w:t>
      </w:r>
      <w:r>
        <w:rPr>
          <w:rFonts w:eastAsia="等线"/>
          <w:sz w:val="20"/>
          <w:szCs w:val="20"/>
        </w:rPr>
        <w:t>.</w:t>
      </w:r>
      <w:r w:rsidR="00047200">
        <w:rPr>
          <w:rFonts w:eastAsia="等线"/>
          <w:sz w:val="20"/>
          <w:szCs w:val="20"/>
        </w:rPr>
        <w:t xml:space="preserve"> </w:t>
      </w:r>
      <w:r>
        <w:rPr>
          <w:rFonts w:eastAsia="等线"/>
          <w:sz w:val="20"/>
          <w:szCs w:val="20"/>
        </w:rPr>
        <w:t>W</w:t>
      </w:r>
      <w:r w:rsidR="00047200">
        <w:rPr>
          <w:rFonts w:eastAsia="等线"/>
          <w:sz w:val="20"/>
          <w:szCs w:val="20"/>
        </w:rPr>
        <w:t xml:space="preserve">e prefer </w:t>
      </w:r>
      <w:r w:rsidR="00F97F30">
        <w:rPr>
          <w:rFonts w:eastAsia="等线"/>
          <w:sz w:val="20"/>
          <w:szCs w:val="20"/>
        </w:rPr>
        <w:t xml:space="preserve">to continue discussing the low mobility criteria in RAN4. The conclusion can be informed to RAN2 </w:t>
      </w:r>
      <w:r>
        <w:rPr>
          <w:rFonts w:eastAsia="等线"/>
          <w:sz w:val="20"/>
          <w:szCs w:val="20"/>
        </w:rPr>
        <w:t>for signalling definition.</w:t>
      </w:r>
    </w:p>
    <w:p w14:paraId="0BDAAAC9" w14:textId="7319D853" w:rsidR="00B47B73" w:rsidRPr="00FB0860" w:rsidRDefault="00B47B73" w:rsidP="00B47B73">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7</w:t>
      </w:r>
      <w:r w:rsidRPr="00FB0860">
        <w:rPr>
          <w:rFonts w:eastAsia="等线"/>
          <w:b/>
          <w:bCs/>
          <w:i/>
          <w:iCs/>
          <w:sz w:val="20"/>
          <w:szCs w:val="20"/>
        </w:rPr>
        <w:t>:</w:t>
      </w:r>
      <w:r>
        <w:rPr>
          <w:rFonts w:eastAsia="等线"/>
          <w:b/>
          <w:bCs/>
          <w:i/>
          <w:iCs/>
          <w:sz w:val="20"/>
          <w:szCs w:val="20"/>
        </w:rPr>
        <w:t xml:space="preserve"> </w:t>
      </w:r>
      <w:r w:rsidR="001C0C36">
        <w:rPr>
          <w:rFonts w:eastAsia="等线"/>
          <w:b/>
          <w:bCs/>
          <w:i/>
          <w:iCs/>
          <w:sz w:val="20"/>
          <w:szCs w:val="20"/>
        </w:rPr>
        <w:t xml:space="preserve">Continue discussing the low mobility criteria in RAN4. </w:t>
      </w:r>
    </w:p>
    <w:p w14:paraId="7021F977" w14:textId="77777777" w:rsidR="00F07C01" w:rsidRPr="00C51255" w:rsidRDefault="00F07C01" w:rsidP="00F07C01">
      <w:pPr>
        <w:pStyle w:val="1"/>
        <w:numPr>
          <w:ilvl w:val="1"/>
          <w:numId w:val="2"/>
        </w:numPr>
        <w:spacing w:before="120" w:after="60" w:line="240" w:lineRule="auto"/>
        <w:rPr>
          <w:rFonts w:ascii="Times New Roman" w:hAnsi="Times New Roman"/>
          <w:b w:val="0"/>
          <w:bCs w:val="0"/>
          <w:kern w:val="0"/>
          <w:sz w:val="28"/>
          <w:szCs w:val="36"/>
        </w:rPr>
      </w:pPr>
      <w:r w:rsidRPr="00F07C01">
        <w:rPr>
          <w:rFonts w:ascii="Times New Roman" w:hAnsi="Times New Roman"/>
          <w:b w:val="0"/>
          <w:bCs w:val="0"/>
          <w:kern w:val="0"/>
          <w:sz w:val="28"/>
          <w:szCs w:val="36"/>
        </w:rPr>
        <w:t>Good serving cell quality criteria</w:t>
      </w:r>
    </w:p>
    <w:p w14:paraId="03E4366F" w14:textId="77777777" w:rsidR="000E10E2" w:rsidRPr="000E10E2" w:rsidRDefault="000E10E2" w:rsidP="000E10E2">
      <w:pPr>
        <w:spacing w:beforeLines="50" w:before="156"/>
        <w:ind w:left="98" w:hangingChars="50" w:hanging="98"/>
        <w:rPr>
          <w:b/>
          <w:sz w:val="20"/>
          <w:szCs w:val="20"/>
          <w:u w:val="single"/>
        </w:rPr>
      </w:pPr>
      <w:r w:rsidRPr="000E10E2">
        <w:rPr>
          <w:b/>
          <w:sz w:val="20"/>
          <w:szCs w:val="20"/>
          <w:u w:val="single"/>
        </w:rPr>
        <w:t>Issue 3-2-1: good serving cell quality criteria for RLM</w:t>
      </w:r>
    </w:p>
    <w:p w14:paraId="6508E543" w14:textId="77777777" w:rsidR="000E10E2" w:rsidRPr="000E10E2" w:rsidRDefault="000E10E2" w:rsidP="000E10E2">
      <w:pPr>
        <w:rPr>
          <w:i/>
          <w:sz w:val="20"/>
          <w:szCs w:val="20"/>
        </w:rPr>
      </w:pPr>
      <w:r w:rsidRPr="000E10E2">
        <w:rPr>
          <w:i/>
          <w:sz w:val="20"/>
          <w:szCs w:val="20"/>
        </w:rPr>
        <w:t>Agreement</w:t>
      </w:r>
    </w:p>
    <w:p w14:paraId="21502A3C" w14:textId="77777777" w:rsidR="000E10E2" w:rsidRPr="00FD647F" w:rsidRDefault="000E10E2" w:rsidP="000E10E2">
      <w:pPr>
        <w:rPr>
          <w:rFonts w:eastAsia="Yu Mincho"/>
          <w:i/>
        </w:rPr>
      </w:pPr>
      <w:r w:rsidRPr="000E10E2">
        <w:rPr>
          <w:i/>
          <w:sz w:val="20"/>
          <w:szCs w:val="20"/>
        </w:rPr>
        <w:t xml:space="preserve">The good serving cell quality criteria for RLM is based on an offset X dB and </w:t>
      </w:r>
      <w:proofErr w:type="spellStart"/>
      <w:r w:rsidRPr="000E10E2">
        <w:rPr>
          <w:i/>
          <w:sz w:val="20"/>
          <w:szCs w:val="20"/>
        </w:rPr>
        <w:t>Qx</w:t>
      </w:r>
      <w:proofErr w:type="spellEnd"/>
      <w:r w:rsidRPr="000E10E2">
        <w:rPr>
          <w:i/>
          <w:sz w:val="20"/>
          <w:szCs w:val="20"/>
        </w:rPr>
        <w:t xml:space="preserve">, while </w:t>
      </w:r>
      <w:proofErr w:type="spellStart"/>
      <w:r w:rsidRPr="000E10E2">
        <w:rPr>
          <w:i/>
          <w:sz w:val="20"/>
          <w:szCs w:val="20"/>
        </w:rPr>
        <w:t>Qx</w:t>
      </w:r>
      <w:proofErr w:type="spellEnd"/>
      <w:r w:rsidRPr="000E10E2">
        <w:rPr>
          <w:i/>
          <w:sz w:val="20"/>
          <w:szCs w:val="20"/>
        </w:rPr>
        <w:t xml:space="preserve"> is derived from PDCCH transmission parameters. </w:t>
      </w:r>
      <w:r>
        <w:t xml:space="preserve"> </w:t>
      </w:r>
      <w:r>
        <w:rPr>
          <w:i/>
        </w:rPr>
        <w:t xml:space="preserve">  </w:t>
      </w:r>
    </w:p>
    <w:p w14:paraId="1B71130B" w14:textId="2CAF6C76" w:rsidR="000E10E2" w:rsidRPr="000E10E2" w:rsidRDefault="000E10E2" w:rsidP="000E10E2">
      <w:pPr>
        <w:numPr>
          <w:ilvl w:val="0"/>
          <w:numId w:val="4"/>
        </w:numPr>
        <w:rPr>
          <w:i/>
          <w:sz w:val="20"/>
          <w:szCs w:val="20"/>
        </w:rPr>
      </w:pPr>
      <w:r w:rsidRPr="000E10E2">
        <w:rPr>
          <w:rFonts w:hint="eastAsia"/>
          <w:i/>
          <w:sz w:val="20"/>
          <w:szCs w:val="20"/>
        </w:rPr>
        <w:t xml:space="preserve">Option 1: </w:t>
      </w:r>
      <w:proofErr w:type="spellStart"/>
      <w:r w:rsidRPr="000E10E2">
        <w:rPr>
          <w:rFonts w:hint="eastAsia"/>
          <w:i/>
          <w:sz w:val="20"/>
          <w:szCs w:val="20"/>
        </w:rPr>
        <w:t>Qx</w:t>
      </w:r>
      <w:proofErr w:type="spellEnd"/>
      <w:r w:rsidRPr="000E10E2">
        <w:rPr>
          <w:rFonts w:hint="eastAsia"/>
          <w:i/>
          <w:sz w:val="20"/>
          <w:szCs w:val="20"/>
        </w:rPr>
        <w:t xml:space="preserve"> = Qou</w:t>
      </w:r>
      <w:r w:rsidRPr="000E10E2">
        <w:rPr>
          <w:i/>
          <w:sz w:val="20"/>
          <w:szCs w:val="20"/>
        </w:rPr>
        <w:t>t</w:t>
      </w:r>
    </w:p>
    <w:p w14:paraId="5BF45F44" w14:textId="77777777" w:rsidR="000E10E2" w:rsidRPr="000E10E2" w:rsidRDefault="000E10E2" w:rsidP="000E10E2">
      <w:pPr>
        <w:numPr>
          <w:ilvl w:val="1"/>
          <w:numId w:val="4"/>
        </w:numPr>
        <w:rPr>
          <w:i/>
          <w:sz w:val="20"/>
          <w:szCs w:val="20"/>
        </w:rPr>
      </w:pPr>
      <w:r w:rsidRPr="000E10E2">
        <w:rPr>
          <w:i/>
          <w:sz w:val="20"/>
          <w:szCs w:val="20"/>
        </w:rPr>
        <w:t xml:space="preserve">Note: Larger value of X can be considered. </w:t>
      </w:r>
    </w:p>
    <w:p w14:paraId="48F79E7A" w14:textId="77777777" w:rsidR="000E10E2" w:rsidRPr="000E10E2" w:rsidRDefault="000E10E2" w:rsidP="000E10E2">
      <w:pPr>
        <w:numPr>
          <w:ilvl w:val="1"/>
          <w:numId w:val="4"/>
        </w:numPr>
        <w:rPr>
          <w:i/>
          <w:sz w:val="20"/>
          <w:szCs w:val="20"/>
        </w:rPr>
      </w:pPr>
      <w:r w:rsidRPr="000E10E2">
        <w:rPr>
          <w:i/>
          <w:sz w:val="20"/>
          <w:szCs w:val="20"/>
        </w:rPr>
        <w:t>Note: Companies are encouraged to provide the range/value of offset X.</w:t>
      </w:r>
    </w:p>
    <w:p w14:paraId="5E8781F0" w14:textId="77777777" w:rsidR="000E10E2" w:rsidRPr="000E10E2" w:rsidRDefault="000E10E2" w:rsidP="000E10E2">
      <w:pPr>
        <w:numPr>
          <w:ilvl w:val="0"/>
          <w:numId w:val="4"/>
        </w:numPr>
        <w:rPr>
          <w:i/>
          <w:sz w:val="20"/>
          <w:szCs w:val="20"/>
        </w:rPr>
      </w:pPr>
      <w:r w:rsidRPr="000E10E2">
        <w:rPr>
          <w:i/>
          <w:sz w:val="20"/>
          <w:szCs w:val="20"/>
        </w:rPr>
        <w:t xml:space="preserve">Option 2: </w:t>
      </w:r>
      <w:proofErr w:type="spellStart"/>
      <w:r w:rsidRPr="000E10E2">
        <w:rPr>
          <w:i/>
          <w:sz w:val="20"/>
          <w:szCs w:val="20"/>
        </w:rPr>
        <w:t>Qx</w:t>
      </w:r>
      <w:proofErr w:type="spellEnd"/>
      <w:r w:rsidRPr="000E10E2">
        <w:rPr>
          <w:i/>
          <w:sz w:val="20"/>
          <w:szCs w:val="20"/>
        </w:rPr>
        <w:t xml:space="preserve"> = Qin</w:t>
      </w:r>
    </w:p>
    <w:p w14:paraId="0F90C94E" w14:textId="77777777" w:rsidR="000E10E2" w:rsidRPr="000E10E2" w:rsidRDefault="000E10E2" w:rsidP="00505E3A">
      <w:pPr>
        <w:numPr>
          <w:ilvl w:val="0"/>
          <w:numId w:val="4"/>
        </w:numPr>
        <w:rPr>
          <w:i/>
          <w:sz w:val="20"/>
          <w:szCs w:val="20"/>
        </w:rPr>
      </w:pPr>
      <w:r w:rsidRPr="000E10E2">
        <w:rPr>
          <w:i/>
          <w:sz w:val="20"/>
          <w:szCs w:val="20"/>
        </w:rPr>
        <w:t xml:space="preserve">Option 2a: </w:t>
      </w:r>
      <w:proofErr w:type="spellStart"/>
      <w:r w:rsidRPr="000E10E2">
        <w:rPr>
          <w:i/>
          <w:sz w:val="20"/>
          <w:szCs w:val="20"/>
        </w:rPr>
        <w:t>Qx</w:t>
      </w:r>
      <w:proofErr w:type="spellEnd"/>
      <w:r w:rsidRPr="000E10E2">
        <w:rPr>
          <w:i/>
          <w:sz w:val="20"/>
          <w:szCs w:val="20"/>
        </w:rPr>
        <w:t xml:space="preserve"> = Qin</w:t>
      </w:r>
      <w:r w:rsidRPr="000E10E2">
        <w:rPr>
          <w:rFonts w:hint="eastAsia"/>
          <w:i/>
          <w:sz w:val="20"/>
          <w:szCs w:val="20"/>
        </w:rPr>
        <w:t xml:space="preserve">, </w:t>
      </w:r>
      <w:r w:rsidRPr="000E10E2">
        <w:rPr>
          <w:i/>
          <w:sz w:val="20"/>
          <w:szCs w:val="20"/>
        </w:rPr>
        <w:t xml:space="preserve">while set offset as X = 0 </w:t>
      </w:r>
      <w:proofErr w:type="spellStart"/>
      <w:r w:rsidRPr="000E10E2">
        <w:rPr>
          <w:i/>
          <w:sz w:val="20"/>
          <w:szCs w:val="20"/>
        </w:rPr>
        <w:t>dB.</w:t>
      </w:r>
      <w:proofErr w:type="spellEnd"/>
      <w:r w:rsidRPr="000E10E2">
        <w:rPr>
          <w:i/>
          <w:sz w:val="20"/>
          <w:szCs w:val="20"/>
        </w:rPr>
        <w:t xml:space="preserve"> </w:t>
      </w:r>
    </w:p>
    <w:p w14:paraId="7E6A2752" w14:textId="5061EA93" w:rsidR="00CE38E9" w:rsidRPr="00BF42BA" w:rsidRDefault="00BF42BA" w:rsidP="00BF42BA">
      <w:pPr>
        <w:tabs>
          <w:tab w:val="left" w:pos="1134"/>
        </w:tabs>
        <w:spacing w:before="60"/>
        <w:jc w:val="both"/>
        <w:rPr>
          <w:rFonts w:eastAsia="等线"/>
          <w:sz w:val="20"/>
          <w:szCs w:val="20"/>
        </w:rPr>
      </w:pPr>
      <w:r w:rsidRPr="00BF42BA">
        <w:rPr>
          <w:rFonts w:eastAsia="等线" w:hint="eastAsia"/>
          <w:sz w:val="20"/>
          <w:szCs w:val="20"/>
        </w:rPr>
        <w:t>B</w:t>
      </w:r>
      <w:r w:rsidRPr="00BF42BA">
        <w:rPr>
          <w:rFonts w:eastAsia="等线"/>
          <w:sz w:val="20"/>
          <w:szCs w:val="20"/>
        </w:rPr>
        <w:t xml:space="preserve">oth </w:t>
      </w:r>
      <w:r>
        <w:rPr>
          <w:rFonts w:eastAsia="等线"/>
          <w:sz w:val="20"/>
          <w:szCs w:val="20"/>
        </w:rPr>
        <w:t>Option 1 and Option 2 are fine for us</w:t>
      </w:r>
      <w:r w:rsidR="009F09B3">
        <w:rPr>
          <w:rFonts w:eastAsia="等线"/>
          <w:sz w:val="20"/>
          <w:szCs w:val="20"/>
        </w:rPr>
        <w:t>,</w:t>
      </w:r>
      <w:r>
        <w:rPr>
          <w:rFonts w:eastAsia="等线"/>
          <w:sz w:val="20"/>
          <w:szCs w:val="20"/>
        </w:rPr>
        <w:t xml:space="preserve"> </w:t>
      </w:r>
      <w:r w:rsidR="009F09B3">
        <w:rPr>
          <w:rFonts w:eastAsia="等线"/>
          <w:sz w:val="20"/>
          <w:szCs w:val="20"/>
        </w:rPr>
        <w:t>b</w:t>
      </w:r>
      <w:r>
        <w:rPr>
          <w:rFonts w:eastAsia="等线"/>
          <w:sz w:val="20"/>
          <w:szCs w:val="20"/>
        </w:rPr>
        <w:t xml:space="preserve">ecause what really matters is the value of </w:t>
      </w:r>
      <w:proofErr w:type="spellStart"/>
      <w:r>
        <w:rPr>
          <w:rFonts w:eastAsia="等线"/>
          <w:sz w:val="20"/>
          <w:szCs w:val="20"/>
        </w:rPr>
        <w:t>Qx</w:t>
      </w:r>
      <w:r>
        <w:rPr>
          <w:rFonts w:eastAsia="等线" w:hint="eastAsia"/>
          <w:sz w:val="20"/>
          <w:szCs w:val="20"/>
        </w:rPr>
        <w:t>+</w:t>
      </w:r>
      <w:r>
        <w:rPr>
          <w:rFonts w:eastAsia="等线"/>
          <w:sz w:val="20"/>
          <w:szCs w:val="20"/>
        </w:rPr>
        <w:t>X</w:t>
      </w:r>
      <w:proofErr w:type="spellEnd"/>
      <w:r>
        <w:rPr>
          <w:rFonts w:eastAsia="等线"/>
          <w:sz w:val="20"/>
          <w:szCs w:val="20"/>
        </w:rPr>
        <w:t xml:space="preserve"> </w:t>
      </w:r>
      <w:proofErr w:type="spellStart"/>
      <w:r>
        <w:rPr>
          <w:rFonts w:eastAsia="等线"/>
          <w:sz w:val="20"/>
          <w:szCs w:val="20"/>
        </w:rPr>
        <w:t>dB</w:t>
      </w:r>
      <w:r w:rsidR="009F09B3">
        <w:rPr>
          <w:rFonts w:eastAsia="等线"/>
          <w:sz w:val="20"/>
          <w:szCs w:val="20"/>
        </w:rPr>
        <w:t>.</w:t>
      </w:r>
      <w:proofErr w:type="spellEnd"/>
      <w:r>
        <w:rPr>
          <w:rFonts w:eastAsia="等线"/>
          <w:sz w:val="20"/>
          <w:szCs w:val="20"/>
        </w:rPr>
        <w:t xml:space="preserve"> </w:t>
      </w:r>
      <w:r w:rsidR="009F09B3">
        <w:rPr>
          <w:rFonts w:eastAsia="等线"/>
          <w:sz w:val="20"/>
          <w:szCs w:val="20"/>
        </w:rPr>
        <w:t>T</w:t>
      </w:r>
      <w:r>
        <w:rPr>
          <w:rFonts w:eastAsia="等线"/>
          <w:sz w:val="20"/>
          <w:szCs w:val="20"/>
        </w:rPr>
        <w:t>hrough setting different X value, Option 1 and Option 2 can achieve same result.</w:t>
      </w:r>
      <w:r w:rsidR="00506897">
        <w:rPr>
          <w:rFonts w:eastAsia="等线"/>
          <w:sz w:val="20"/>
          <w:szCs w:val="20"/>
        </w:rPr>
        <w:t xml:space="preserve"> The advantage of Option 1 is that the good serving cell quality criteria for RLM and BFD can be based on same metric (Q</w:t>
      </w:r>
      <w:r w:rsidR="00506897" w:rsidRPr="00506897">
        <w:rPr>
          <w:rFonts w:eastAsia="等线"/>
          <w:sz w:val="20"/>
          <w:szCs w:val="20"/>
          <w:vertAlign w:val="subscript"/>
        </w:rPr>
        <w:t>out</w:t>
      </w:r>
      <w:r w:rsidR="00506897">
        <w:rPr>
          <w:rFonts w:eastAsia="等线"/>
          <w:sz w:val="20"/>
          <w:szCs w:val="20"/>
        </w:rPr>
        <w:t xml:space="preserve"> and Q</w:t>
      </w:r>
      <w:r w:rsidR="00506897" w:rsidRPr="00506897">
        <w:rPr>
          <w:rFonts w:eastAsia="等线"/>
          <w:sz w:val="20"/>
          <w:szCs w:val="20"/>
          <w:vertAlign w:val="subscript"/>
        </w:rPr>
        <w:t>out_LR</w:t>
      </w:r>
      <w:r w:rsidR="00506897">
        <w:rPr>
          <w:rFonts w:eastAsia="等线"/>
          <w:sz w:val="20"/>
          <w:szCs w:val="20"/>
        </w:rPr>
        <w:t xml:space="preserve">). </w:t>
      </w:r>
      <w:r w:rsidR="00A27B6D">
        <w:rPr>
          <w:rFonts w:eastAsia="等线"/>
          <w:sz w:val="20"/>
          <w:szCs w:val="20"/>
        </w:rPr>
        <w:t xml:space="preserve">However, further </w:t>
      </w:r>
      <w:r w:rsidR="00505E3A">
        <w:rPr>
          <w:rFonts w:eastAsia="等线"/>
          <w:sz w:val="20"/>
          <w:szCs w:val="20"/>
        </w:rPr>
        <w:t>limitation</w:t>
      </w:r>
      <w:r w:rsidR="00A27B6D">
        <w:rPr>
          <w:rFonts w:eastAsia="等线"/>
          <w:sz w:val="20"/>
          <w:szCs w:val="20"/>
        </w:rPr>
        <w:t xml:space="preserve"> on the range of offset X may be needed. We propose X</w:t>
      </w:r>
      <w:r w:rsidR="00B524FC">
        <w:rPr>
          <w:rFonts w:eastAsia="等线" w:hint="eastAsia"/>
          <w:sz w:val="20"/>
          <w:szCs w:val="20"/>
        </w:rPr>
        <w:t>≥</w:t>
      </w:r>
      <w:r w:rsidR="005726DB">
        <w:rPr>
          <w:rFonts w:eastAsia="等线"/>
          <w:sz w:val="20"/>
          <w:szCs w:val="20"/>
        </w:rPr>
        <w:t>8dB according to the</w:t>
      </w:r>
      <w:r w:rsidR="00125291">
        <w:rPr>
          <w:rFonts w:eastAsia="等线"/>
          <w:sz w:val="20"/>
          <w:szCs w:val="20"/>
        </w:rPr>
        <w:t xml:space="preserve"> SSB-SNR</w:t>
      </w:r>
      <w:r w:rsidR="007C483C">
        <w:rPr>
          <w:rFonts w:eastAsia="等线"/>
          <w:sz w:val="20"/>
          <w:szCs w:val="20"/>
        </w:rPr>
        <w:t xml:space="preserve"> setting</w:t>
      </w:r>
      <w:r w:rsidR="00125291">
        <w:rPr>
          <w:rFonts w:eastAsia="等线"/>
          <w:sz w:val="20"/>
          <w:szCs w:val="20"/>
        </w:rPr>
        <w:t xml:space="preserve"> in current </w:t>
      </w:r>
      <w:r w:rsidR="00B524FC">
        <w:rPr>
          <w:rFonts w:eastAsia="等线"/>
          <w:sz w:val="20"/>
          <w:szCs w:val="20"/>
        </w:rPr>
        <w:t xml:space="preserve">RLM </w:t>
      </w:r>
      <w:r w:rsidR="00125291">
        <w:rPr>
          <w:rFonts w:eastAsia="等线"/>
          <w:sz w:val="20"/>
          <w:szCs w:val="20"/>
        </w:rPr>
        <w:t>test case</w:t>
      </w:r>
      <w:r w:rsidR="00505E3A">
        <w:rPr>
          <w:rFonts w:eastAsia="等线"/>
          <w:sz w:val="20"/>
          <w:szCs w:val="20"/>
        </w:rPr>
        <w:t>s</w:t>
      </w:r>
      <w:r w:rsidR="00B524FC">
        <w:rPr>
          <w:rFonts w:eastAsia="等线"/>
          <w:sz w:val="20"/>
          <w:szCs w:val="20"/>
        </w:rPr>
        <w:t>.</w:t>
      </w:r>
    </w:p>
    <w:p w14:paraId="16B81E3B" w14:textId="5A3A21D5" w:rsidR="006330CC" w:rsidRDefault="007C483C" w:rsidP="00432484">
      <w:pPr>
        <w:spacing w:beforeLines="50" w:before="156"/>
        <w:ind w:left="100" w:hangingChars="50" w:hanging="100"/>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8</w:t>
      </w:r>
      <w:r w:rsidRPr="00FB0860">
        <w:rPr>
          <w:rFonts w:eastAsia="等线"/>
          <w:b/>
          <w:bCs/>
          <w:i/>
          <w:iCs/>
          <w:sz w:val="20"/>
          <w:szCs w:val="20"/>
        </w:rPr>
        <w:t>:</w:t>
      </w:r>
      <w:r>
        <w:rPr>
          <w:rFonts w:eastAsia="等线"/>
          <w:b/>
          <w:bCs/>
          <w:i/>
          <w:iCs/>
          <w:sz w:val="20"/>
          <w:szCs w:val="20"/>
        </w:rPr>
        <w:t xml:space="preserve"> </w:t>
      </w:r>
      <w:proofErr w:type="spellStart"/>
      <w:r>
        <w:rPr>
          <w:rFonts w:eastAsia="等线"/>
          <w:b/>
          <w:bCs/>
          <w:i/>
          <w:iCs/>
          <w:sz w:val="20"/>
          <w:szCs w:val="20"/>
        </w:rPr>
        <w:t>Qx</w:t>
      </w:r>
      <w:proofErr w:type="spellEnd"/>
      <w:r>
        <w:rPr>
          <w:rFonts w:eastAsia="等线"/>
          <w:b/>
          <w:bCs/>
          <w:i/>
          <w:iCs/>
          <w:sz w:val="20"/>
          <w:szCs w:val="20"/>
        </w:rPr>
        <w:t xml:space="preserve"> = Qout</w:t>
      </w:r>
    </w:p>
    <w:p w14:paraId="6E8588AC" w14:textId="04FA7070" w:rsidR="00CE38E9" w:rsidRPr="006330CC" w:rsidRDefault="007C483C" w:rsidP="006330CC">
      <w:pPr>
        <w:pStyle w:val="af9"/>
        <w:numPr>
          <w:ilvl w:val="1"/>
          <w:numId w:val="43"/>
        </w:numPr>
        <w:tabs>
          <w:tab w:val="left" w:pos="1134"/>
        </w:tabs>
        <w:ind w:firstLineChars="0"/>
        <w:jc w:val="both"/>
        <w:rPr>
          <w:rFonts w:eastAsia="等线"/>
          <w:b/>
          <w:bCs/>
          <w:i/>
          <w:iCs/>
          <w:sz w:val="20"/>
          <w:szCs w:val="20"/>
        </w:rPr>
      </w:pPr>
      <w:r>
        <w:rPr>
          <w:rFonts w:eastAsia="等线"/>
          <w:b/>
          <w:bCs/>
          <w:i/>
          <w:iCs/>
          <w:sz w:val="20"/>
          <w:szCs w:val="20"/>
        </w:rPr>
        <w:t xml:space="preserve">X shall be equal to or larger than </w:t>
      </w:r>
      <w:r w:rsidR="00AE10C5">
        <w:rPr>
          <w:rFonts w:eastAsia="等线"/>
          <w:b/>
          <w:bCs/>
          <w:i/>
          <w:iCs/>
          <w:sz w:val="20"/>
          <w:szCs w:val="20"/>
        </w:rPr>
        <w:t>8dB.</w:t>
      </w:r>
    </w:p>
    <w:p w14:paraId="6CB263ED" w14:textId="77777777" w:rsidR="00505E3A" w:rsidRPr="00505E3A" w:rsidRDefault="00505E3A" w:rsidP="00505E3A">
      <w:pPr>
        <w:spacing w:beforeLines="50" w:before="156"/>
        <w:ind w:left="98" w:hangingChars="50" w:hanging="98"/>
        <w:rPr>
          <w:b/>
          <w:sz w:val="20"/>
          <w:szCs w:val="20"/>
          <w:u w:val="single"/>
        </w:rPr>
      </w:pPr>
      <w:r w:rsidRPr="00505E3A">
        <w:rPr>
          <w:b/>
          <w:sz w:val="20"/>
          <w:szCs w:val="20"/>
          <w:u w:val="single"/>
        </w:rPr>
        <w:t>Issue 3-2-2: good serving cell quality criteria for BFD</w:t>
      </w:r>
    </w:p>
    <w:p w14:paraId="12B07409" w14:textId="77777777" w:rsidR="00505E3A" w:rsidRPr="00505E3A" w:rsidRDefault="00505E3A" w:rsidP="00505E3A">
      <w:pPr>
        <w:rPr>
          <w:i/>
          <w:sz w:val="20"/>
          <w:szCs w:val="20"/>
        </w:rPr>
      </w:pPr>
      <w:r w:rsidRPr="00505E3A">
        <w:rPr>
          <w:i/>
          <w:sz w:val="20"/>
          <w:szCs w:val="20"/>
        </w:rPr>
        <w:lastRenderedPageBreak/>
        <w:t>The good serving cell quality criteria for BFD is</w:t>
      </w:r>
    </w:p>
    <w:p w14:paraId="16603758" w14:textId="44D2B2D0" w:rsidR="00505E3A" w:rsidRPr="00505E3A" w:rsidRDefault="00505E3A" w:rsidP="00505E3A">
      <w:pPr>
        <w:numPr>
          <w:ilvl w:val="0"/>
          <w:numId w:val="4"/>
        </w:numPr>
        <w:rPr>
          <w:i/>
          <w:sz w:val="20"/>
          <w:szCs w:val="20"/>
        </w:rPr>
      </w:pPr>
      <w:r w:rsidRPr="00505E3A">
        <w:rPr>
          <w:i/>
          <w:sz w:val="20"/>
          <w:szCs w:val="20"/>
        </w:rPr>
        <w:t xml:space="preserve">Option 1: radio link quality &gt; Qout_LR + Y (dB).  </w:t>
      </w:r>
    </w:p>
    <w:p w14:paraId="0437D5AF" w14:textId="77777777" w:rsidR="00505E3A" w:rsidRPr="00505E3A" w:rsidRDefault="00505E3A" w:rsidP="00505E3A">
      <w:pPr>
        <w:numPr>
          <w:ilvl w:val="1"/>
          <w:numId w:val="4"/>
        </w:numPr>
        <w:rPr>
          <w:i/>
          <w:sz w:val="20"/>
          <w:szCs w:val="20"/>
        </w:rPr>
      </w:pPr>
      <w:r w:rsidRPr="00505E3A">
        <w:rPr>
          <w:i/>
          <w:sz w:val="20"/>
          <w:szCs w:val="20"/>
        </w:rPr>
        <w:t>Note: Companies are encouraged to provide the range/value of offset Y.</w:t>
      </w:r>
    </w:p>
    <w:p w14:paraId="6D0D3C37" w14:textId="77777777" w:rsidR="00505E3A" w:rsidRPr="00505E3A" w:rsidRDefault="00505E3A" w:rsidP="00505E3A">
      <w:pPr>
        <w:numPr>
          <w:ilvl w:val="1"/>
          <w:numId w:val="4"/>
        </w:numPr>
        <w:rPr>
          <w:i/>
          <w:sz w:val="20"/>
          <w:szCs w:val="20"/>
        </w:rPr>
      </w:pPr>
      <w:r w:rsidRPr="00505E3A">
        <w:rPr>
          <w:i/>
          <w:sz w:val="20"/>
          <w:szCs w:val="20"/>
        </w:rPr>
        <w:t xml:space="preserve">Note: Larger value of Y can be considered. </w:t>
      </w:r>
    </w:p>
    <w:p w14:paraId="2FCBF92D" w14:textId="6222BB17" w:rsidR="00505E3A" w:rsidRPr="00505E3A" w:rsidRDefault="00505E3A" w:rsidP="00505E3A">
      <w:pPr>
        <w:numPr>
          <w:ilvl w:val="0"/>
          <w:numId w:val="4"/>
        </w:numPr>
        <w:rPr>
          <w:i/>
          <w:sz w:val="20"/>
          <w:szCs w:val="20"/>
        </w:rPr>
      </w:pPr>
      <w:r w:rsidRPr="00505E3A">
        <w:rPr>
          <w:i/>
          <w:sz w:val="20"/>
          <w:szCs w:val="20"/>
        </w:rPr>
        <w:t xml:space="preserve">Option 2: radio link quality &gt; </w:t>
      </w:r>
      <w:proofErr w:type="spellStart"/>
      <w:r w:rsidRPr="00505E3A">
        <w:rPr>
          <w:i/>
          <w:sz w:val="20"/>
          <w:szCs w:val="20"/>
        </w:rPr>
        <w:t>Qin_LR</w:t>
      </w:r>
      <w:proofErr w:type="spellEnd"/>
      <w:r w:rsidRPr="00505E3A">
        <w:rPr>
          <w:i/>
          <w:sz w:val="20"/>
          <w:szCs w:val="20"/>
        </w:rPr>
        <w:t xml:space="preserve"> + Y (dB). </w:t>
      </w:r>
    </w:p>
    <w:p w14:paraId="3F22FC1A" w14:textId="77777777" w:rsidR="00505E3A" w:rsidRPr="00505E3A" w:rsidRDefault="00505E3A" w:rsidP="00505E3A">
      <w:pPr>
        <w:numPr>
          <w:ilvl w:val="1"/>
          <w:numId w:val="4"/>
        </w:numPr>
        <w:rPr>
          <w:i/>
          <w:sz w:val="20"/>
          <w:szCs w:val="20"/>
        </w:rPr>
      </w:pPr>
      <w:r w:rsidRPr="00505E3A">
        <w:rPr>
          <w:i/>
          <w:sz w:val="20"/>
          <w:szCs w:val="20"/>
        </w:rPr>
        <w:t xml:space="preserve">Option 2a: The value of Y can consider the PDCCH BLER performance for BFD based on SSB or CSI-RS. </w:t>
      </w:r>
    </w:p>
    <w:p w14:paraId="3C2E5999" w14:textId="77777777" w:rsidR="00505E3A" w:rsidRPr="00505E3A" w:rsidRDefault="00505E3A" w:rsidP="00505E3A">
      <w:pPr>
        <w:numPr>
          <w:ilvl w:val="1"/>
          <w:numId w:val="4"/>
        </w:numPr>
        <w:rPr>
          <w:i/>
          <w:sz w:val="20"/>
          <w:szCs w:val="20"/>
        </w:rPr>
      </w:pPr>
      <w:r w:rsidRPr="00505E3A">
        <w:rPr>
          <w:i/>
          <w:sz w:val="20"/>
          <w:szCs w:val="20"/>
        </w:rPr>
        <w:t xml:space="preserve">Option 2b: Y = 0.   </w:t>
      </w:r>
    </w:p>
    <w:p w14:paraId="1A1BE8DD" w14:textId="0C0D0D88" w:rsidR="000677C0" w:rsidRDefault="000677C0" w:rsidP="000677C0">
      <w:pPr>
        <w:tabs>
          <w:tab w:val="left" w:pos="1134"/>
        </w:tabs>
        <w:spacing w:before="60"/>
        <w:jc w:val="both"/>
        <w:rPr>
          <w:rFonts w:eastAsia="等线"/>
          <w:sz w:val="20"/>
          <w:szCs w:val="20"/>
        </w:rPr>
      </w:pPr>
      <w:r>
        <w:rPr>
          <w:rFonts w:eastAsia="等线"/>
          <w:sz w:val="20"/>
          <w:szCs w:val="20"/>
        </w:rPr>
        <w:t xml:space="preserve">We support Option 1. </w:t>
      </w:r>
      <w:r w:rsidR="0061192E">
        <w:rPr>
          <w:rFonts w:eastAsia="等线"/>
          <w:sz w:val="20"/>
          <w:szCs w:val="20"/>
        </w:rPr>
        <w:t>It should be mentioned that t</w:t>
      </w:r>
      <w:r w:rsidR="0061192E" w:rsidRPr="000677C0">
        <w:rPr>
          <w:rFonts w:eastAsia="等线"/>
          <w:sz w:val="20"/>
          <w:szCs w:val="20"/>
        </w:rPr>
        <w:t xml:space="preserve">he </w:t>
      </w:r>
      <w:r w:rsidR="0061192E">
        <w:rPr>
          <w:rFonts w:eastAsia="等线"/>
          <w:sz w:val="20"/>
          <w:szCs w:val="20"/>
        </w:rPr>
        <w:t xml:space="preserve">good </w:t>
      </w:r>
      <w:r w:rsidR="0061192E" w:rsidRPr="000677C0">
        <w:rPr>
          <w:rFonts w:eastAsia="等线"/>
          <w:sz w:val="20"/>
          <w:szCs w:val="20"/>
        </w:rPr>
        <w:t>serving cell quality criteria is SINR based</w:t>
      </w:r>
      <w:r w:rsidR="0061192E">
        <w:rPr>
          <w:rFonts w:eastAsia="等线"/>
          <w:sz w:val="20"/>
          <w:szCs w:val="20"/>
        </w:rPr>
        <w:t>. However, f</w:t>
      </w:r>
      <w:r>
        <w:rPr>
          <w:rFonts w:eastAsia="等线"/>
          <w:sz w:val="20"/>
          <w:szCs w:val="20"/>
        </w:rPr>
        <w:t xml:space="preserve">or Option 2, </w:t>
      </w:r>
      <w:proofErr w:type="spellStart"/>
      <w:r>
        <w:rPr>
          <w:rFonts w:eastAsia="等线"/>
          <w:sz w:val="20"/>
          <w:szCs w:val="20"/>
        </w:rPr>
        <w:t>Q</w:t>
      </w:r>
      <w:r w:rsidRPr="00DC37E7">
        <w:rPr>
          <w:rFonts w:eastAsia="等线"/>
          <w:sz w:val="20"/>
          <w:szCs w:val="20"/>
          <w:vertAlign w:val="subscript"/>
        </w:rPr>
        <w:t>in_LR</w:t>
      </w:r>
      <w:proofErr w:type="spellEnd"/>
      <w:r>
        <w:rPr>
          <w:rFonts w:eastAsia="等线"/>
          <w:sz w:val="20"/>
          <w:szCs w:val="20"/>
        </w:rPr>
        <w:t xml:space="preserve"> is used to compare with L1-RSRP</w:t>
      </w:r>
      <w:r w:rsidR="0061192E">
        <w:rPr>
          <w:rFonts w:eastAsia="等线"/>
          <w:sz w:val="20"/>
          <w:szCs w:val="20"/>
        </w:rPr>
        <w:t xml:space="preserve"> instead of SINR.</w:t>
      </w:r>
      <w:r>
        <w:rPr>
          <w:rFonts w:eastAsia="等线"/>
          <w:sz w:val="20"/>
          <w:szCs w:val="20"/>
        </w:rPr>
        <w:t xml:space="preserve"> </w:t>
      </w:r>
      <w:r w:rsidR="0061192E">
        <w:rPr>
          <w:rFonts w:eastAsia="等线"/>
          <w:sz w:val="20"/>
          <w:szCs w:val="20"/>
        </w:rPr>
        <w:t xml:space="preserve">As for the range of Y, </w:t>
      </w:r>
      <w:r w:rsidR="0004204F">
        <w:rPr>
          <w:rFonts w:eastAsia="等线"/>
          <w:sz w:val="20"/>
          <w:szCs w:val="20"/>
        </w:rPr>
        <w:t>i</w:t>
      </w:r>
      <w:r w:rsidR="0004204F" w:rsidRPr="0004204F">
        <w:rPr>
          <w:rFonts w:eastAsia="等线"/>
          <w:sz w:val="20"/>
          <w:szCs w:val="20"/>
        </w:rPr>
        <w:t xml:space="preserve">n order to be consistent with </w:t>
      </w:r>
      <w:r w:rsidR="0004204F">
        <w:rPr>
          <w:rFonts w:eastAsia="等线"/>
          <w:sz w:val="20"/>
          <w:szCs w:val="20"/>
        </w:rPr>
        <w:t xml:space="preserve">RLM, </w:t>
      </w:r>
      <w:r w:rsidR="0061192E">
        <w:rPr>
          <w:rFonts w:eastAsia="等线"/>
          <w:sz w:val="20"/>
          <w:szCs w:val="20"/>
        </w:rPr>
        <w:t xml:space="preserve">we propose </w:t>
      </w:r>
      <w:r w:rsidR="0004204F">
        <w:rPr>
          <w:rFonts w:eastAsia="等线"/>
          <w:sz w:val="20"/>
          <w:szCs w:val="20"/>
        </w:rPr>
        <w:t xml:space="preserve">to use </w:t>
      </w:r>
      <w:r w:rsidR="0092315C">
        <w:rPr>
          <w:rFonts w:eastAsia="等线"/>
          <w:sz w:val="20"/>
          <w:szCs w:val="20"/>
        </w:rPr>
        <w:t xml:space="preserve">8dB </w:t>
      </w:r>
      <w:r w:rsidR="0004204F">
        <w:rPr>
          <w:rFonts w:eastAsia="等线"/>
          <w:sz w:val="20"/>
          <w:szCs w:val="20"/>
        </w:rPr>
        <w:t>as the lower bound of Y</w:t>
      </w:r>
      <w:r w:rsidR="0092315C">
        <w:rPr>
          <w:rFonts w:eastAsia="等线"/>
          <w:sz w:val="20"/>
          <w:szCs w:val="20"/>
        </w:rPr>
        <w:t>.</w:t>
      </w:r>
    </w:p>
    <w:p w14:paraId="507E978F" w14:textId="0B5CDF98" w:rsidR="0061192E" w:rsidRPr="006330CC" w:rsidRDefault="000677C0" w:rsidP="006330CC">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8A5953">
        <w:rPr>
          <w:rFonts w:eastAsia="等线"/>
          <w:b/>
          <w:bCs/>
          <w:i/>
          <w:iCs/>
          <w:sz w:val="20"/>
          <w:szCs w:val="20"/>
        </w:rPr>
        <w:t>9</w:t>
      </w:r>
      <w:r w:rsidRPr="008A5020">
        <w:rPr>
          <w:rFonts w:eastAsia="等线"/>
          <w:b/>
          <w:bCs/>
          <w:i/>
          <w:iCs/>
          <w:sz w:val="20"/>
          <w:szCs w:val="20"/>
        </w:rPr>
        <w:t xml:space="preserve">: </w:t>
      </w:r>
      <w:r w:rsidR="0061192E" w:rsidRPr="0061192E">
        <w:rPr>
          <w:rFonts w:eastAsia="等线"/>
          <w:b/>
          <w:bCs/>
          <w:i/>
          <w:iCs/>
          <w:sz w:val="20"/>
          <w:szCs w:val="20"/>
        </w:rPr>
        <w:t>The good serving cell quality criteria for BFD is</w:t>
      </w:r>
      <w:r w:rsidR="0061192E" w:rsidRPr="006330CC">
        <w:rPr>
          <w:rFonts w:eastAsia="等线"/>
          <w:b/>
          <w:bCs/>
          <w:i/>
          <w:iCs/>
          <w:sz w:val="20"/>
          <w:szCs w:val="20"/>
        </w:rPr>
        <w:t xml:space="preserve"> radio link quality &gt; Q</w:t>
      </w:r>
      <w:r w:rsidR="0061192E" w:rsidRPr="006330CC">
        <w:rPr>
          <w:rFonts w:eastAsia="等线"/>
          <w:b/>
          <w:bCs/>
          <w:i/>
          <w:iCs/>
          <w:sz w:val="20"/>
          <w:szCs w:val="20"/>
          <w:vertAlign w:val="subscript"/>
        </w:rPr>
        <w:t>out_LR</w:t>
      </w:r>
      <w:r w:rsidR="0061192E" w:rsidRPr="006330CC">
        <w:rPr>
          <w:rFonts w:eastAsia="等线"/>
          <w:b/>
          <w:bCs/>
          <w:i/>
          <w:iCs/>
          <w:sz w:val="20"/>
          <w:szCs w:val="20"/>
        </w:rPr>
        <w:t xml:space="preserve"> + Y (dB).  </w:t>
      </w:r>
    </w:p>
    <w:p w14:paraId="5F58ED6F" w14:textId="04DD1183" w:rsidR="0061192E" w:rsidRPr="0061192E" w:rsidRDefault="0061192E" w:rsidP="0061192E">
      <w:pPr>
        <w:pStyle w:val="af9"/>
        <w:numPr>
          <w:ilvl w:val="1"/>
          <w:numId w:val="43"/>
        </w:numPr>
        <w:tabs>
          <w:tab w:val="left" w:pos="1134"/>
        </w:tabs>
        <w:ind w:firstLineChars="0"/>
        <w:jc w:val="both"/>
        <w:rPr>
          <w:rFonts w:eastAsia="等线"/>
          <w:b/>
          <w:bCs/>
          <w:i/>
          <w:iCs/>
          <w:sz w:val="20"/>
          <w:szCs w:val="20"/>
        </w:rPr>
      </w:pPr>
      <w:r>
        <w:rPr>
          <w:rFonts w:eastAsia="等线"/>
          <w:b/>
          <w:bCs/>
          <w:i/>
          <w:iCs/>
          <w:sz w:val="20"/>
          <w:szCs w:val="20"/>
        </w:rPr>
        <w:t>Y shall be equal to or larger than 8dB.</w:t>
      </w:r>
    </w:p>
    <w:p w14:paraId="08F30063" w14:textId="77777777" w:rsidR="00CE38E9" w:rsidRPr="000677C0" w:rsidRDefault="00CE38E9" w:rsidP="00432484">
      <w:pPr>
        <w:spacing w:beforeLines="50" w:before="156"/>
        <w:ind w:left="98" w:hangingChars="50" w:hanging="98"/>
        <w:rPr>
          <w:b/>
          <w:sz w:val="20"/>
          <w:szCs w:val="20"/>
          <w:u w:val="single"/>
        </w:rPr>
      </w:pPr>
    </w:p>
    <w:p w14:paraId="3109EDA5" w14:textId="6EDEA187" w:rsidR="00D4579A" w:rsidRDefault="00D4579A" w:rsidP="00432484">
      <w:pPr>
        <w:spacing w:beforeLines="50" w:before="156"/>
        <w:ind w:left="98" w:hangingChars="50" w:hanging="98"/>
        <w:rPr>
          <w:b/>
          <w:sz w:val="20"/>
          <w:szCs w:val="20"/>
          <w:u w:val="single"/>
        </w:rPr>
      </w:pPr>
      <w:r w:rsidRPr="00D4579A">
        <w:rPr>
          <w:b/>
          <w:sz w:val="20"/>
          <w:szCs w:val="20"/>
          <w:u w:val="single"/>
        </w:rPr>
        <w:t>Issue 3-</w:t>
      </w:r>
      <w:r w:rsidR="00DF1D3F">
        <w:rPr>
          <w:b/>
          <w:sz w:val="20"/>
          <w:szCs w:val="20"/>
          <w:u w:val="single"/>
        </w:rPr>
        <w:t>3-1</w:t>
      </w:r>
      <w:r w:rsidRPr="00D4579A">
        <w:rPr>
          <w:b/>
          <w:sz w:val="20"/>
          <w:szCs w:val="20"/>
          <w:u w:val="single"/>
        </w:rPr>
        <w:t xml:space="preserve">: predefined or configured </w:t>
      </w:r>
      <w:r w:rsidR="00351B9C">
        <w:rPr>
          <w:b/>
          <w:sz w:val="20"/>
          <w:szCs w:val="20"/>
          <w:u w:val="single"/>
        </w:rPr>
        <w:t xml:space="preserve">offset </w:t>
      </w:r>
      <w:r w:rsidR="00351B9C" w:rsidRPr="00B3139D">
        <w:rPr>
          <w:b/>
          <w:sz w:val="20"/>
          <w:szCs w:val="20"/>
          <w:u w:val="single"/>
        </w:rPr>
        <w:t>(X in Issue 3-2-1, Y in Issue 3-2-2)</w:t>
      </w:r>
    </w:p>
    <w:p w14:paraId="2A02E11C" w14:textId="75489B08" w:rsidR="00351B9C" w:rsidRPr="00351B9C" w:rsidRDefault="00351B9C" w:rsidP="00351B9C">
      <w:pPr>
        <w:rPr>
          <w:i/>
          <w:sz w:val="20"/>
          <w:szCs w:val="20"/>
        </w:rPr>
      </w:pPr>
      <w:r w:rsidRPr="00351B9C">
        <w:rPr>
          <w:i/>
          <w:sz w:val="20"/>
          <w:szCs w:val="20"/>
        </w:rPr>
        <w:t>Proposals</w:t>
      </w:r>
    </w:p>
    <w:p w14:paraId="6674628A" w14:textId="746C7FF1" w:rsidR="00351B9C" w:rsidRPr="00351B9C" w:rsidRDefault="00351B9C" w:rsidP="00351B9C">
      <w:pPr>
        <w:numPr>
          <w:ilvl w:val="0"/>
          <w:numId w:val="4"/>
        </w:numPr>
        <w:rPr>
          <w:i/>
          <w:sz w:val="20"/>
          <w:szCs w:val="20"/>
        </w:rPr>
      </w:pPr>
      <w:r w:rsidRPr="00351B9C">
        <w:rPr>
          <w:i/>
          <w:sz w:val="20"/>
          <w:szCs w:val="20"/>
        </w:rPr>
        <w:t>Option 1: The offset values are configured to the UE by the network.</w:t>
      </w:r>
    </w:p>
    <w:p w14:paraId="71B6DEFB" w14:textId="0AA0D985" w:rsidR="00351B9C" w:rsidRPr="00351B9C" w:rsidRDefault="00351B9C" w:rsidP="00351B9C">
      <w:pPr>
        <w:numPr>
          <w:ilvl w:val="0"/>
          <w:numId w:val="4"/>
        </w:numPr>
        <w:rPr>
          <w:i/>
          <w:sz w:val="20"/>
          <w:szCs w:val="20"/>
        </w:rPr>
      </w:pPr>
      <w:r w:rsidRPr="00351B9C">
        <w:rPr>
          <w:i/>
          <w:sz w:val="20"/>
          <w:szCs w:val="20"/>
        </w:rPr>
        <w:t xml:space="preserve">Option 2: Use predetermined offset value. </w:t>
      </w:r>
    </w:p>
    <w:p w14:paraId="50F35FA1" w14:textId="77777777" w:rsidR="00DF1D3F" w:rsidRPr="00DF1D3F" w:rsidRDefault="00DF1D3F" w:rsidP="00DF1D3F">
      <w:pPr>
        <w:numPr>
          <w:ilvl w:val="1"/>
          <w:numId w:val="4"/>
        </w:numPr>
        <w:rPr>
          <w:i/>
          <w:sz w:val="20"/>
          <w:szCs w:val="20"/>
        </w:rPr>
      </w:pPr>
      <w:r w:rsidRPr="00DF1D3F">
        <w:rPr>
          <w:i/>
          <w:sz w:val="20"/>
          <w:szCs w:val="20"/>
        </w:rPr>
        <w:t xml:space="preserve">Option 2a: The threshold for determining the good serving cell quality is pre-defined as in existing RLM evaluation principle and offset values on top of the existing requirement can be considered. </w:t>
      </w:r>
    </w:p>
    <w:p w14:paraId="23A87DB4" w14:textId="77777777" w:rsidR="00DF1D3F" w:rsidRPr="00DF1D3F" w:rsidRDefault="00DF1D3F" w:rsidP="00DF1D3F">
      <w:pPr>
        <w:numPr>
          <w:ilvl w:val="1"/>
          <w:numId w:val="4"/>
        </w:numPr>
        <w:rPr>
          <w:i/>
          <w:sz w:val="20"/>
          <w:szCs w:val="20"/>
        </w:rPr>
      </w:pPr>
      <w:r w:rsidRPr="00DF1D3F">
        <w:rPr>
          <w:i/>
          <w:sz w:val="20"/>
          <w:szCs w:val="20"/>
        </w:rPr>
        <w:t xml:space="preserve">Option 2b: Use predetermined offset value of 5dB. </w:t>
      </w:r>
    </w:p>
    <w:p w14:paraId="11EB308B" w14:textId="77777777" w:rsidR="00DF1D3F" w:rsidRPr="00DF1D3F" w:rsidRDefault="00DF1D3F" w:rsidP="00DF1D3F">
      <w:pPr>
        <w:numPr>
          <w:ilvl w:val="1"/>
          <w:numId w:val="4"/>
        </w:numPr>
        <w:rPr>
          <w:i/>
          <w:sz w:val="20"/>
          <w:szCs w:val="20"/>
        </w:rPr>
      </w:pPr>
      <w:r w:rsidRPr="00DF1D3F">
        <w:rPr>
          <w:i/>
          <w:sz w:val="20"/>
          <w:szCs w:val="20"/>
        </w:rPr>
        <w:t xml:space="preserve">Option 2c: The threshold for determining the good serving cell quality is pre-defined as Qin, and no need to define any offset values. </w:t>
      </w:r>
    </w:p>
    <w:p w14:paraId="2372D30C" w14:textId="1B4F35BF" w:rsidR="00184ECA" w:rsidRDefault="00174F4E" w:rsidP="00DC1484">
      <w:pPr>
        <w:tabs>
          <w:tab w:val="left" w:pos="1134"/>
        </w:tabs>
        <w:spacing w:before="60"/>
        <w:jc w:val="both"/>
        <w:rPr>
          <w:rFonts w:eastAsia="等线"/>
          <w:sz w:val="20"/>
          <w:szCs w:val="20"/>
        </w:rPr>
      </w:pPr>
      <w:r>
        <w:rPr>
          <w:rFonts w:eastAsia="等线"/>
          <w:sz w:val="20"/>
          <w:szCs w:val="20"/>
        </w:rPr>
        <w:t>N</w:t>
      </w:r>
      <w:r w:rsidR="00184ECA">
        <w:rPr>
          <w:rFonts w:eastAsia="等线"/>
          <w:sz w:val="20"/>
          <w:szCs w:val="20"/>
        </w:rPr>
        <w:t xml:space="preserve">etwork configuration gives more flexibility to network to </w:t>
      </w:r>
      <w:r w:rsidR="00184ECA" w:rsidRPr="00184ECA">
        <w:rPr>
          <w:rFonts w:eastAsia="等线"/>
          <w:sz w:val="20"/>
          <w:szCs w:val="20"/>
        </w:rPr>
        <w:t>differentiate</w:t>
      </w:r>
      <w:r w:rsidR="00184ECA">
        <w:rPr>
          <w:rFonts w:eastAsia="等线"/>
          <w:sz w:val="20"/>
          <w:szCs w:val="20"/>
        </w:rPr>
        <w:t xml:space="preserve"> the UE class or deployment scenario.</w:t>
      </w:r>
      <w:r w:rsidR="00184ECA">
        <w:rPr>
          <w:rFonts w:eastAsia="等线" w:hint="eastAsia"/>
          <w:sz w:val="20"/>
          <w:szCs w:val="20"/>
        </w:rPr>
        <w:t xml:space="preserve"> </w:t>
      </w:r>
      <w:r w:rsidR="00184ECA">
        <w:rPr>
          <w:rFonts w:eastAsia="等线"/>
          <w:sz w:val="20"/>
          <w:szCs w:val="20"/>
        </w:rPr>
        <w:t>Such as the offset values/thresholds can be higher under the outdoor scenario, and it can be lower under the indoor scenario, which UE’s mobility is usually low</w:t>
      </w:r>
      <w:r w:rsidR="002C02C2">
        <w:rPr>
          <w:rFonts w:eastAsia="等线"/>
          <w:sz w:val="20"/>
          <w:szCs w:val="20"/>
        </w:rPr>
        <w:t xml:space="preserve">er and </w:t>
      </w:r>
      <w:r w:rsidR="005F6E23">
        <w:rPr>
          <w:rFonts w:eastAsia="等线"/>
          <w:sz w:val="20"/>
          <w:szCs w:val="20"/>
        </w:rPr>
        <w:t xml:space="preserve">channel </w:t>
      </w:r>
      <w:r w:rsidR="002C02C2">
        <w:rPr>
          <w:rFonts w:eastAsia="等线"/>
          <w:sz w:val="20"/>
          <w:szCs w:val="20"/>
        </w:rPr>
        <w:t>state is more stable.</w:t>
      </w:r>
    </w:p>
    <w:p w14:paraId="1E6D6F17" w14:textId="6A17BEA4" w:rsidR="00DC1484" w:rsidRPr="00DC1484" w:rsidRDefault="00DC1484"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5F6E23">
        <w:rPr>
          <w:rFonts w:eastAsia="等线"/>
          <w:b/>
          <w:bCs/>
          <w:i/>
          <w:iCs/>
          <w:sz w:val="20"/>
          <w:szCs w:val="20"/>
        </w:rPr>
        <w:t>10</w:t>
      </w:r>
      <w:r w:rsidRPr="008A5020">
        <w:rPr>
          <w:rFonts w:eastAsia="等线"/>
          <w:b/>
          <w:bCs/>
          <w:i/>
          <w:iCs/>
          <w:sz w:val="20"/>
          <w:szCs w:val="20"/>
        </w:rPr>
        <w:t xml:space="preserve">: </w:t>
      </w:r>
      <w:r w:rsidR="0041504D" w:rsidRPr="0041504D">
        <w:rPr>
          <w:rFonts w:eastAsia="等线"/>
          <w:b/>
          <w:bCs/>
          <w:i/>
          <w:iCs/>
          <w:sz w:val="20"/>
          <w:szCs w:val="20"/>
        </w:rPr>
        <w:t>The offset values are configured to the UE by the network.</w:t>
      </w:r>
    </w:p>
    <w:p w14:paraId="1F97D30C" w14:textId="66F05C3A" w:rsidR="00D4579A" w:rsidRPr="00D4579A" w:rsidRDefault="009C36E7" w:rsidP="00432484">
      <w:pPr>
        <w:spacing w:beforeLines="50" w:before="156"/>
        <w:ind w:left="98" w:hangingChars="50" w:hanging="98"/>
        <w:rPr>
          <w:b/>
          <w:sz w:val="20"/>
          <w:szCs w:val="20"/>
          <w:u w:val="single"/>
        </w:rPr>
      </w:pPr>
      <w:r w:rsidRPr="009C36E7">
        <w:rPr>
          <w:b/>
          <w:sz w:val="20"/>
          <w:szCs w:val="20"/>
          <w:u w:val="single"/>
        </w:rPr>
        <w:t>Issue 3-3-4: different offsets for RLM and BFD</w:t>
      </w:r>
      <w:r w:rsidR="00D4579A" w:rsidRPr="00D4579A">
        <w:rPr>
          <w:rFonts w:hint="eastAsia"/>
          <w:b/>
          <w:sz w:val="20"/>
          <w:szCs w:val="20"/>
          <w:u w:val="single"/>
        </w:rPr>
        <w:t xml:space="preserve"> </w:t>
      </w:r>
    </w:p>
    <w:p w14:paraId="2BE8DF8C" w14:textId="77777777" w:rsidR="009C36E7" w:rsidRPr="009C36E7" w:rsidRDefault="009C36E7" w:rsidP="009C36E7">
      <w:pPr>
        <w:rPr>
          <w:i/>
          <w:sz w:val="20"/>
          <w:szCs w:val="20"/>
        </w:rPr>
      </w:pPr>
      <w:r w:rsidRPr="009C36E7">
        <w:rPr>
          <w:i/>
          <w:sz w:val="20"/>
          <w:szCs w:val="20"/>
        </w:rPr>
        <w:t>Proposals</w:t>
      </w:r>
    </w:p>
    <w:p w14:paraId="1FD4C1E6" w14:textId="77777777" w:rsidR="009C36E7" w:rsidRPr="009C36E7" w:rsidRDefault="009C36E7" w:rsidP="009C36E7">
      <w:pPr>
        <w:numPr>
          <w:ilvl w:val="0"/>
          <w:numId w:val="4"/>
        </w:numPr>
        <w:rPr>
          <w:i/>
          <w:sz w:val="20"/>
          <w:szCs w:val="20"/>
        </w:rPr>
      </w:pPr>
      <w:r w:rsidRPr="009C36E7">
        <w:rPr>
          <w:i/>
          <w:sz w:val="20"/>
          <w:szCs w:val="20"/>
        </w:rPr>
        <w:t xml:space="preserve">Option 1: The offset values for deriving the threshold used for good serving cell quality criterion can be different for RLM relaxation and BFD relaxation. </w:t>
      </w:r>
    </w:p>
    <w:p w14:paraId="401F4555" w14:textId="77777777" w:rsidR="009C36E7" w:rsidRPr="009C36E7" w:rsidRDefault="009C36E7" w:rsidP="009C36E7">
      <w:pPr>
        <w:numPr>
          <w:ilvl w:val="0"/>
          <w:numId w:val="4"/>
        </w:numPr>
        <w:rPr>
          <w:i/>
          <w:sz w:val="20"/>
          <w:szCs w:val="20"/>
        </w:rPr>
      </w:pPr>
      <w:r w:rsidRPr="009C36E7">
        <w:rPr>
          <w:i/>
          <w:sz w:val="20"/>
          <w:szCs w:val="20"/>
        </w:rPr>
        <w:t xml:space="preserve">Option 2: Same threshold if the same set of RSs are used. </w:t>
      </w:r>
    </w:p>
    <w:p w14:paraId="0AB3B13D" w14:textId="77777777" w:rsidR="009C36E7" w:rsidRPr="009C36E7" w:rsidRDefault="009C36E7" w:rsidP="009C36E7">
      <w:pPr>
        <w:numPr>
          <w:ilvl w:val="0"/>
          <w:numId w:val="4"/>
        </w:numPr>
        <w:rPr>
          <w:i/>
          <w:sz w:val="20"/>
          <w:szCs w:val="20"/>
        </w:rPr>
      </w:pPr>
      <w:r w:rsidRPr="009C36E7">
        <w:rPr>
          <w:i/>
          <w:sz w:val="20"/>
          <w:szCs w:val="20"/>
        </w:rPr>
        <w:t xml:space="preserve">Option 3: using Qin and </w:t>
      </w:r>
      <w:proofErr w:type="spellStart"/>
      <w:r w:rsidRPr="009C36E7">
        <w:rPr>
          <w:i/>
          <w:sz w:val="20"/>
          <w:szCs w:val="20"/>
        </w:rPr>
        <w:t>Qin_LR</w:t>
      </w:r>
      <w:proofErr w:type="spellEnd"/>
      <w:r w:rsidRPr="009C36E7">
        <w:rPr>
          <w:i/>
          <w:sz w:val="20"/>
          <w:szCs w:val="20"/>
        </w:rPr>
        <w:t xml:space="preserve"> as the entering criteria, there is no need to define offset value, or the offset values are assumed to be 0. </w:t>
      </w:r>
    </w:p>
    <w:p w14:paraId="67325482" w14:textId="14325047" w:rsidR="00B706C2" w:rsidRDefault="00B706C2" w:rsidP="00B706C2">
      <w:pPr>
        <w:tabs>
          <w:tab w:val="left" w:pos="1134"/>
        </w:tabs>
        <w:spacing w:before="60"/>
        <w:jc w:val="both"/>
        <w:rPr>
          <w:rFonts w:eastAsia="等线"/>
          <w:sz w:val="20"/>
          <w:szCs w:val="20"/>
        </w:rPr>
      </w:pPr>
      <w:r>
        <w:rPr>
          <w:rFonts w:eastAsia="等线"/>
          <w:sz w:val="20"/>
          <w:szCs w:val="20"/>
        </w:rPr>
        <w:t xml:space="preserve">Option </w:t>
      </w:r>
      <w:r w:rsidR="009C36E7">
        <w:rPr>
          <w:rFonts w:eastAsia="等线"/>
          <w:sz w:val="20"/>
          <w:szCs w:val="20"/>
        </w:rPr>
        <w:t>1</w:t>
      </w:r>
      <w:r>
        <w:rPr>
          <w:rFonts w:eastAsia="等线"/>
          <w:sz w:val="20"/>
          <w:szCs w:val="20"/>
        </w:rPr>
        <w:t xml:space="preserve"> is preferred. From our point of view, </w:t>
      </w:r>
      <w:r w:rsidR="00260CAE">
        <w:rPr>
          <w:rFonts w:eastAsia="等线"/>
          <w:sz w:val="20"/>
          <w:szCs w:val="20"/>
        </w:rPr>
        <w:t>the offset value or threshold is configured by network, naturally, different offset values are allowed for RLM and BFD.</w:t>
      </w:r>
    </w:p>
    <w:p w14:paraId="10E0F10C" w14:textId="22BCCCF6" w:rsidR="00B706C2" w:rsidRDefault="00B706C2"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9C36E7">
        <w:rPr>
          <w:rFonts w:eastAsia="等线"/>
          <w:b/>
          <w:bCs/>
          <w:i/>
          <w:iCs/>
          <w:sz w:val="20"/>
          <w:szCs w:val="20"/>
        </w:rPr>
        <w:t>11</w:t>
      </w:r>
      <w:r w:rsidRPr="008A5020">
        <w:rPr>
          <w:rFonts w:eastAsia="等线"/>
          <w:b/>
          <w:bCs/>
          <w:i/>
          <w:iCs/>
          <w:sz w:val="20"/>
          <w:szCs w:val="20"/>
        </w:rPr>
        <w:t xml:space="preserve">: </w:t>
      </w:r>
      <w:r w:rsidR="00260CAE">
        <w:rPr>
          <w:rFonts w:eastAsia="等线"/>
          <w:b/>
          <w:bCs/>
          <w:i/>
          <w:iCs/>
          <w:sz w:val="20"/>
          <w:szCs w:val="20"/>
        </w:rPr>
        <w:t>D</w:t>
      </w:r>
      <w:r w:rsidR="00260CAE" w:rsidRPr="00260CAE">
        <w:rPr>
          <w:rFonts w:eastAsia="等线"/>
          <w:b/>
          <w:bCs/>
          <w:i/>
          <w:iCs/>
          <w:sz w:val="20"/>
          <w:szCs w:val="20"/>
        </w:rPr>
        <w:t xml:space="preserve">ifferent offset values </w:t>
      </w:r>
      <w:r w:rsidR="00260CAE">
        <w:rPr>
          <w:rFonts w:eastAsia="等线"/>
          <w:b/>
          <w:bCs/>
          <w:i/>
          <w:iCs/>
          <w:sz w:val="20"/>
          <w:szCs w:val="20"/>
        </w:rPr>
        <w:t>should be</w:t>
      </w:r>
      <w:r w:rsidR="00260CAE" w:rsidRPr="00260CAE">
        <w:rPr>
          <w:rFonts w:eastAsia="等线"/>
          <w:b/>
          <w:bCs/>
          <w:i/>
          <w:iCs/>
          <w:sz w:val="20"/>
          <w:szCs w:val="20"/>
        </w:rPr>
        <w:t xml:space="preserve"> allowed for RLM and BFD</w:t>
      </w:r>
      <w:r w:rsidR="00260CAE">
        <w:rPr>
          <w:rFonts w:eastAsia="等线"/>
          <w:b/>
          <w:bCs/>
          <w:i/>
          <w:iCs/>
          <w:sz w:val="20"/>
          <w:szCs w:val="20"/>
        </w:rPr>
        <w:t>.</w:t>
      </w:r>
    </w:p>
    <w:p w14:paraId="6EC801DB" w14:textId="77777777" w:rsidR="009C36E7" w:rsidRPr="009C36E7" w:rsidRDefault="009C36E7" w:rsidP="009C36E7">
      <w:pPr>
        <w:spacing w:beforeLines="50" w:before="156"/>
        <w:ind w:left="98" w:hangingChars="50" w:hanging="98"/>
        <w:rPr>
          <w:b/>
          <w:sz w:val="20"/>
          <w:szCs w:val="20"/>
          <w:u w:val="single"/>
        </w:rPr>
      </w:pPr>
      <w:r w:rsidRPr="009C36E7">
        <w:rPr>
          <w:b/>
          <w:sz w:val="20"/>
          <w:szCs w:val="20"/>
          <w:u w:val="single"/>
        </w:rPr>
        <w:t>Issue 3-4: Good serving cell quality criteria configuration type</w:t>
      </w:r>
    </w:p>
    <w:p w14:paraId="09FC143D" w14:textId="77777777" w:rsidR="009C36E7" w:rsidRPr="009C36E7" w:rsidRDefault="009C36E7" w:rsidP="009C36E7">
      <w:pPr>
        <w:rPr>
          <w:i/>
          <w:sz w:val="20"/>
          <w:szCs w:val="20"/>
        </w:rPr>
      </w:pPr>
      <w:r w:rsidRPr="009C36E7">
        <w:rPr>
          <w:i/>
          <w:sz w:val="20"/>
          <w:szCs w:val="20"/>
        </w:rPr>
        <w:t>Proposals</w:t>
      </w:r>
    </w:p>
    <w:p w14:paraId="26A12E5F" w14:textId="2589ED32" w:rsidR="009C36E7" w:rsidRPr="009C36E7" w:rsidRDefault="009C36E7" w:rsidP="009C36E7">
      <w:pPr>
        <w:numPr>
          <w:ilvl w:val="0"/>
          <w:numId w:val="4"/>
        </w:numPr>
        <w:rPr>
          <w:i/>
          <w:sz w:val="20"/>
          <w:szCs w:val="20"/>
        </w:rPr>
      </w:pPr>
      <w:r w:rsidRPr="009C36E7">
        <w:rPr>
          <w:i/>
          <w:sz w:val="20"/>
          <w:szCs w:val="20"/>
        </w:rPr>
        <w:lastRenderedPageBreak/>
        <w:t>Option 1: Cell quality criterion is effective on per-cell basis, either activated by explicit thresholds configuration on per-cell basis or by other broadcast/dedicated</w:t>
      </w:r>
      <w:r w:rsidR="00D7590E">
        <w:rPr>
          <w:i/>
          <w:sz w:val="20"/>
          <w:szCs w:val="20"/>
        </w:rPr>
        <w:t xml:space="preserve"> s</w:t>
      </w:r>
      <w:r w:rsidRPr="009C36E7">
        <w:rPr>
          <w:i/>
          <w:sz w:val="20"/>
          <w:szCs w:val="20"/>
        </w:rPr>
        <w:t xml:space="preserve">ignaling on per-cell basis. </w:t>
      </w:r>
    </w:p>
    <w:p w14:paraId="107CAD8F" w14:textId="375D5C2D" w:rsidR="009C36E7" w:rsidRPr="009C36E7" w:rsidRDefault="009C36E7" w:rsidP="009C36E7">
      <w:pPr>
        <w:numPr>
          <w:ilvl w:val="0"/>
          <w:numId w:val="4"/>
        </w:numPr>
        <w:rPr>
          <w:i/>
          <w:sz w:val="20"/>
          <w:szCs w:val="20"/>
        </w:rPr>
      </w:pPr>
      <w:r w:rsidRPr="009C36E7">
        <w:rPr>
          <w:i/>
          <w:sz w:val="20"/>
          <w:szCs w:val="20"/>
        </w:rPr>
        <w:t xml:space="preserve">Option 2: per-UE basis </w:t>
      </w:r>
    </w:p>
    <w:p w14:paraId="1A1AFF86" w14:textId="77777777" w:rsidR="009C36E7" w:rsidRPr="009C36E7" w:rsidRDefault="009C36E7" w:rsidP="009C36E7">
      <w:pPr>
        <w:numPr>
          <w:ilvl w:val="0"/>
          <w:numId w:val="4"/>
        </w:numPr>
        <w:rPr>
          <w:i/>
          <w:sz w:val="20"/>
          <w:szCs w:val="20"/>
        </w:rPr>
      </w:pPr>
      <w:r w:rsidRPr="009C36E7">
        <w:rPr>
          <w:i/>
          <w:sz w:val="20"/>
          <w:szCs w:val="20"/>
        </w:rPr>
        <w:t>Option 3: leave for RAN2 to decide.</w:t>
      </w:r>
    </w:p>
    <w:p w14:paraId="7A796DCE" w14:textId="2C03518C" w:rsidR="009C36E7" w:rsidRDefault="00D7590E" w:rsidP="009C36E7">
      <w:pPr>
        <w:tabs>
          <w:tab w:val="left" w:pos="1134"/>
        </w:tabs>
        <w:spacing w:before="60"/>
        <w:jc w:val="both"/>
        <w:rPr>
          <w:rFonts w:eastAsia="等线"/>
          <w:sz w:val="20"/>
          <w:szCs w:val="20"/>
        </w:rPr>
      </w:pPr>
      <w:r>
        <w:rPr>
          <w:rFonts w:eastAsia="等线"/>
          <w:sz w:val="20"/>
          <w:szCs w:val="20"/>
        </w:rPr>
        <w:t xml:space="preserve">Similar analysis as </w:t>
      </w:r>
      <w:r w:rsidRPr="00D7590E">
        <w:rPr>
          <w:rFonts w:eastAsia="等线"/>
          <w:sz w:val="20"/>
          <w:szCs w:val="20"/>
        </w:rPr>
        <w:t>Issue 2-2</w:t>
      </w:r>
      <w:r>
        <w:rPr>
          <w:rFonts w:eastAsia="等线"/>
          <w:sz w:val="20"/>
          <w:szCs w:val="20"/>
        </w:rPr>
        <w:t xml:space="preserve">, </w:t>
      </w:r>
      <w:r w:rsidR="009C36E7">
        <w:rPr>
          <w:rFonts w:eastAsia="等线"/>
          <w:sz w:val="20"/>
          <w:szCs w:val="20"/>
        </w:rPr>
        <w:t xml:space="preserve">we </w:t>
      </w:r>
      <w:r w:rsidR="00A24F17">
        <w:rPr>
          <w:rFonts w:eastAsia="等线"/>
          <w:sz w:val="20"/>
          <w:szCs w:val="20"/>
        </w:rPr>
        <w:t>are fine with</w:t>
      </w:r>
      <w:r>
        <w:rPr>
          <w:rFonts w:eastAsia="等线"/>
          <w:sz w:val="20"/>
          <w:szCs w:val="20"/>
        </w:rPr>
        <w:t xml:space="preserve"> both</w:t>
      </w:r>
      <w:r w:rsidR="009C36E7">
        <w:rPr>
          <w:rFonts w:eastAsia="等线"/>
          <w:sz w:val="20"/>
          <w:szCs w:val="20"/>
        </w:rPr>
        <w:t xml:space="preserve"> Option 1 and Option 2 </w:t>
      </w:r>
      <w:r>
        <w:rPr>
          <w:rFonts w:eastAsia="等线"/>
          <w:sz w:val="20"/>
          <w:szCs w:val="20"/>
        </w:rPr>
        <w:t>during the discussion in last meeting</w:t>
      </w:r>
      <w:r w:rsidR="009C36E7">
        <w:rPr>
          <w:rFonts w:eastAsia="等线"/>
          <w:sz w:val="20"/>
          <w:szCs w:val="20"/>
        </w:rPr>
        <w:t>.</w:t>
      </w:r>
    </w:p>
    <w:p w14:paraId="1F768095" w14:textId="338A4998" w:rsidR="009C36E7" w:rsidRDefault="009C36E7" w:rsidP="009C36E7">
      <w:pPr>
        <w:tabs>
          <w:tab w:val="left" w:pos="1134"/>
        </w:tabs>
        <w:spacing w:before="60"/>
        <w:jc w:val="both"/>
        <w:rPr>
          <w:rFonts w:eastAsia="等线"/>
          <w:sz w:val="20"/>
          <w:szCs w:val="20"/>
        </w:rPr>
      </w:pPr>
      <w:r>
        <w:rPr>
          <w:rFonts w:eastAsia="等线"/>
          <w:sz w:val="20"/>
          <w:szCs w:val="20"/>
        </w:rPr>
        <w:t xml:space="preserve">However, </w:t>
      </w:r>
      <w:r w:rsidR="00D7590E">
        <w:rPr>
          <w:rFonts w:eastAsia="等线"/>
          <w:sz w:val="20"/>
          <w:szCs w:val="20"/>
        </w:rPr>
        <w:t xml:space="preserve">In the end of </w:t>
      </w:r>
      <w:r>
        <w:rPr>
          <w:rFonts w:eastAsia="等线"/>
          <w:sz w:val="20"/>
          <w:szCs w:val="20"/>
        </w:rPr>
        <w:t xml:space="preserve">last meeting, </w:t>
      </w:r>
      <w:r w:rsidR="00D7590E">
        <w:rPr>
          <w:rFonts w:eastAsia="等线"/>
          <w:sz w:val="20"/>
          <w:szCs w:val="20"/>
        </w:rPr>
        <w:t xml:space="preserve">RAN4 agreed </w:t>
      </w:r>
      <w:r>
        <w:rPr>
          <w:rFonts w:eastAsia="等线"/>
          <w:sz w:val="20"/>
          <w:szCs w:val="20"/>
        </w:rPr>
        <w:t>that the low mobility criteria is not mandatary to be configured.</w:t>
      </w:r>
      <w:r w:rsidR="00D7590E">
        <w:rPr>
          <w:rFonts w:eastAsia="等线"/>
          <w:sz w:val="20"/>
          <w:szCs w:val="20"/>
        </w:rPr>
        <w:t xml:space="preserve"> We think the low mobility criteria and the good serving cell quality criteria shall be configured simultaneously. Therefore, </w:t>
      </w:r>
      <w:r>
        <w:rPr>
          <w:rFonts w:eastAsia="等线"/>
          <w:sz w:val="20"/>
          <w:szCs w:val="20"/>
        </w:rPr>
        <w:t xml:space="preserve">Option </w:t>
      </w:r>
      <w:r w:rsidR="00D7590E">
        <w:rPr>
          <w:rFonts w:eastAsia="等线"/>
          <w:sz w:val="20"/>
          <w:szCs w:val="20"/>
        </w:rPr>
        <w:t>2</w:t>
      </w:r>
      <w:r>
        <w:rPr>
          <w:rFonts w:eastAsia="等线"/>
          <w:sz w:val="20"/>
          <w:szCs w:val="20"/>
        </w:rPr>
        <w:t xml:space="preserve"> becomes more suitable since it can enable/disable the relaxation criteria in </w:t>
      </w:r>
      <w:r w:rsidR="00D7590E">
        <w:rPr>
          <w:rFonts w:eastAsia="等线"/>
          <w:sz w:val="20"/>
          <w:szCs w:val="20"/>
        </w:rPr>
        <w:t>per-</w:t>
      </w:r>
      <w:r>
        <w:rPr>
          <w:rFonts w:eastAsia="等线"/>
          <w:sz w:val="20"/>
          <w:szCs w:val="20"/>
        </w:rPr>
        <w:t xml:space="preserve">UE level. </w:t>
      </w:r>
    </w:p>
    <w:p w14:paraId="2217C2AD" w14:textId="233E38C7" w:rsidR="009C36E7" w:rsidRPr="009C36E7" w:rsidRDefault="009C36E7"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12</w:t>
      </w:r>
      <w:r w:rsidRPr="008A5020">
        <w:rPr>
          <w:rFonts w:eastAsia="等线"/>
          <w:b/>
          <w:bCs/>
          <w:i/>
          <w:iCs/>
          <w:sz w:val="20"/>
          <w:szCs w:val="20"/>
        </w:rPr>
        <w:t xml:space="preserve">: </w:t>
      </w:r>
      <w:r w:rsidR="00D7590E">
        <w:rPr>
          <w:rFonts w:eastAsia="等线"/>
          <w:b/>
          <w:bCs/>
          <w:i/>
          <w:iCs/>
          <w:sz w:val="20"/>
          <w:szCs w:val="20"/>
        </w:rPr>
        <w:t>Good serving cell quality criteria</w:t>
      </w:r>
      <w:r w:rsidR="00D7590E" w:rsidRPr="00D7590E">
        <w:rPr>
          <w:rFonts w:eastAsia="等线"/>
          <w:b/>
          <w:bCs/>
          <w:i/>
          <w:iCs/>
          <w:sz w:val="20"/>
          <w:szCs w:val="20"/>
        </w:rPr>
        <w:t xml:space="preserve"> is configured on per-UE basis</w:t>
      </w:r>
      <w:r w:rsidR="00D7590E">
        <w:rPr>
          <w:rFonts w:eastAsia="等线"/>
          <w:b/>
          <w:bCs/>
          <w:i/>
          <w:iCs/>
          <w:sz w:val="20"/>
          <w:szCs w:val="20"/>
        </w:rPr>
        <w:t>.</w:t>
      </w:r>
    </w:p>
    <w:p w14:paraId="208C0977" w14:textId="77777777" w:rsidR="00D87D81" w:rsidRDefault="00D87D81" w:rsidP="00D87D81">
      <w:pPr>
        <w:pStyle w:val="1"/>
        <w:numPr>
          <w:ilvl w:val="1"/>
          <w:numId w:val="2"/>
        </w:numPr>
        <w:spacing w:before="120" w:after="60" w:line="240" w:lineRule="auto"/>
        <w:rPr>
          <w:rFonts w:ascii="Times New Roman" w:hAnsi="Times New Roman"/>
          <w:b w:val="0"/>
          <w:bCs w:val="0"/>
          <w:kern w:val="0"/>
          <w:sz w:val="28"/>
          <w:szCs w:val="36"/>
        </w:rPr>
      </w:pPr>
      <w:r w:rsidRPr="00D87D81">
        <w:rPr>
          <w:rFonts w:ascii="Times New Roman" w:hAnsi="Times New Roman"/>
          <w:b w:val="0"/>
          <w:bCs w:val="0"/>
          <w:kern w:val="0"/>
          <w:sz w:val="28"/>
          <w:szCs w:val="36"/>
        </w:rPr>
        <w:t>Exiting Relaxation criteria</w:t>
      </w:r>
    </w:p>
    <w:p w14:paraId="3753E53C" w14:textId="77777777" w:rsidR="00D87D81" w:rsidRPr="001003DA" w:rsidRDefault="00D87D81" w:rsidP="00432484">
      <w:pPr>
        <w:spacing w:beforeLines="50" w:before="156"/>
        <w:ind w:left="98" w:hangingChars="50" w:hanging="98"/>
        <w:rPr>
          <w:b/>
          <w:sz w:val="20"/>
          <w:szCs w:val="20"/>
          <w:u w:val="single"/>
        </w:rPr>
      </w:pPr>
      <w:r w:rsidRPr="001003DA">
        <w:rPr>
          <w:b/>
          <w:sz w:val="20"/>
          <w:szCs w:val="20"/>
          <w:u w:val="single"/>
        </w:rPr>
        <w:t>Issue 4-1: Exit criteria based regarding the radio link quality</w:t>
      </w:r>
    </w:p>
    <w:p w14:paraId="288E01D2" w14:textId="77777777" w:rsidR="0073173F" w:rsidRPr="0073173F" w:rsidRDefault="0073173F" w:rsidP="0073173F">
      <w:pPr>
        <w:rPr>
          <w:i/>
          <w:sz w:val="20"/>
          <w:szCs w:val="20"/>
        </w:rPr>
      </w:pPr>
      <w:r w:rsidRPr="0073173F">
        <w:rPr>
          <w:i/>
          <w:sz w:val="20"/>
          <w:szCs w:val="20"/>
        </w:rPr>
        <w:t xml:space="preserve">Background: </w:t>
      </w:r>
    </w:p>
    <w:p w14:paraId="6AE892A7" w14:textId="77777777" w:rsidR="0073173F" w:rsidRPr="0073173F" w:rsidRDefault="0073173F" w:rsidP="0073173F">
      <w:pPr>
        <w:rPr>
          <w:i/>
          <w:sz w:val="20"/>
          <w:szCs w:val="20"/>
        </w:rPr>
      </w:pPr>
      <w:r w:rsidRPr="0073173F">
        <w:rPr>
          <w:i/>
          <w:sz w:val="20"/>
          <w:szCs w:val="20"/>
        </w:rPr>
        <w:t>Agreement in RAN4 98-e-Bis meeting:</w:t>
      </w:r>
    </w:p>
    <w:p w14:paraId="774F07CD" w14:textId="77777777" w:rsidR="0073173F" w:rsidRPr="0073173F" w:rsidRDefault="0073173F" w:rsidP="0073173F">
      <w:pPr>
        <w:numPr>
          <w:ilvl w:val="0"/>
          <w:numId w:val="4"/>
        </w:numPr>
        <w:rPr>
          <w:i/>
          <w:sz w:val="20"/>
          <w:szCs w:val="20"/>
        </w:rPr>
      </w:pPr>
      <w:r w:rsidRPr="0073173F">
        <w:rPr>
          <w:i/>
          <w:sz w:val="20"/>
          <w:szCs w:val="20"/>
        </w:rPr>
        <w:t>The UE while performing relaxed RLM upon detecting certain number of out-of-sync indications or upon triggering T310 or upon observed link quality degradation or mobility state change reverts to the normal RLM operation (i.e. without relaxation).</w:t>
      </w:r>
    </w:p>
    <w:p w14:paraId="2DEB3C7C" w14:textId="77777777" w:rsidR="0073173F" w:rsidRPr="0073173F" w:rsidRDefault="0073173F" w:rsidP="0073173F">
      <w:pPr>
        <w:rPr>
          <w:i/>
          <w:sz w:val="20"/>
          <w:szCs w:val="20"/>
        </w:rPr>
      </w:pPr>
      <w:r w:rsidRPr="0073173F">
        <w:rPr>
          <w:i/>
          <w:sz w:val="20"/>
          <w:szCs w:val="20"/>
        </w:rPr>
        <w:t>Agreement in RAN4 99-e-Bis meeting:</w:t>
      </w:r>
    </w:p>
    <w:p w14:paraId="347C2203" w14:textId="77777777" w:rsidR="0073173F" w:rsidRPr="0073173F" w:rsidRDefault="0073173F" w:rsidP="0073173F">
      <w:pPr>
        <w:numPr>
          <w:ilvl w:val="0"/>
          <w:numId w:val="4"/>
        </w:numPr>
        <w:rPr>
          <w:i/>
          <w:sz w:val="20"/>
          <w:szCs w:val="20"/>
        </w:rPr>
      </w:pPr>
      <w:r w:rsidRPr="0073173F">
        <w:rPr>
          <w:i/>
          <w:sz w:val="20"/>
          <w:szCs w:val="20"/>
        </w:rPr>
        <w:t>If the UE fulfills any of serving cell quality exit condition or low mobility exit condition, or DRX cycle length is NOT allowed for relaxation, UE will exit relaxation mode.</w:t>
      </w:r>
    </w:p>
    <w:p w14:paraId="19319313" w14:textId="77777777" w:rsidR="0073173F" w:rsidRPr="0073173F" w:rsidRDefault="0073173F" w:rsidP="0073173F">
      <w:pPr>
        <w:numPr>
          <w:ilvl w:val="1"/>
          <w:numId w:val="4"/>
        </w:numPr>
        <w:rPr>
          <w:i/>
          <w:sz w:val="20"/>
          <w:szCs w:val="20"/>
        </w:rPr>
      </w:pPr>
      <w:r w:rsidRPr="0073173F">
        <w:rPr>
          <w:i/>
          <w:sz w:val="20"/>
          <w:szCs w:val="20"/>
        </w:rPr>
        <w:t>Note1: Whether the exit condition for serving cell quality is explicitly specified or not is up to issue 2-3-2.</w:t>
      </w:r>
    </w:p>
    <w:p w14:paraId="1DE40C68" w14:textId="77777777" w:rsidR="0073173F" w:rsidRPr="0073173F" w:rsidRDefault="0073173F" w:rsidP="0073173F">
      <w:pPr>
        <w:numPr>
          <w:ilvl w:val="1"/>
          <w:numId w:val="4"/>
        </w:numPr>
        <w:rPr>
          <w:i/>
          <w:sz w:val="20"/>
          <w:szCs w:val="20"/>
        </w:rPr>
      </w:pPr>
      <w:r w:rsidRPr="0073173F">
        <w:rPr>
          <w:i/>
          <w:sz w:val="20"/>
          <w:szCs w:val="20"/>
        </w:rPr>
        <w:t>Note2: FFS the details of the exit condition of low mobility’</w:t>
      </w:r>
    </w:p>
    <w:p w14:paraId="50BCB6B7" w14:textId="5EBD83F0" w:rsidR="0073173F" w:rsidRPr="0073173F" w:rsidRDefault="002F436A" w:rsidP="0073173F">
      <w:pPr>
        <w:rPr>
          <w:rFonts w:eastAsia="Yu Mincho"/>
          <w:bCs/>
          <w:u w:val="single"/>
        </w:rPr>
      </w:pPr>
      <w:r>
        <w:rPr>
          <w:i/>
          <w:sz w:val="20"/>
          <w:szCs w:val="20"/>
          <w:u w:val="single"/>
        </w:rPr>
        <w:t>Proposals in RAN4 100-e meeting</w:t>
      </w:r>
      <w:r w:rsidR="009A3A7E">
        <w:rPr>
          <w:i/>
          <w:sz w:val="20"/>
          <w:szCs w:val="20"/>
          <w:u w:val="single"/>
        </w:rPr>
        <w:t>:</w:t>
      </w:r>
    </w:p>
    <w:p w14:paraId="6E0138F0" w14:textId="77777777" w:rsidR="00A32DD9" w:rsidRPr="00A32DD9" w:rsidRDefault="00A32DD9" w:rsidP="00A32DD9">
      <w:pPr>
        <w:numPr>
          <w:ilvl w:val="0"/>
          <w:numId w:val="4"/>
        </w:numPr>
        <w:rPr>
          <w:i/>
          <w:sz w:val="20"/>
          <w:szCs w:val="20"/>
        </w:rPr>
      </w:pPr>
      <w:r w:rsidRPr="00A32DD9">
        <w:rPr>
          <w:i/>
          <w:sz w:val="20"/>
          <w:szCs w:val="20"/>
        </w:rPr>
        <w:t xml:space="preserve">Option 1: No additional criteria are needed, previous agreement from 98-e-bis and 99-e-bis are sufficient.  </w:t>
      </w:r>
    </w:p>
    <w:p w14:paraId="3FF25130" w14:textId="77777777" w:rsidR="00A32DD9" w:rsidRPr="00A32DD9" w:rsidRDefault="00A32DD9" w:rsidP="00A32DD9">
      <w:pPr>
        <w:numPr>
          <w:ilvl w:val="0"/>
          <w:numId w:val="4"/>
        </w:numPr>
        <w:rPr>
          <w:i/>
          <w:sz w:val="20"/>
          <w:szCs w:val="20"/>
        </w:rPr>
      </w:pPr>
      <w:r w:rsidRPr="00A32DD9">
        <w:rPr>
          <w:i/>
          <w:sz w:val="20"/>
          <w:szCs w:val="20"/>
        </w:rPr>
        <w:t xml:space="preserve">Option 2: Set exit threshold as entering threshold with a hysteresis value. </w:t>
      </w:r>
    </w:p>
    <w:p w14:paraId="4E217DF8" w14:textId="77777777" w:rsidR="00A32DD9" w:rsidRPr="00A32DD9" w:rsidRDefault="00A32DD9" w:rsidP="00B57619">
      <w:pPr>
        <w:numPr>
          <w:ilvl w:val="1"/>
          <w:numId w:val="4"/>
        </w:numPr>
        <w:rPr>
          <w:i/>
          <w:sz w:val="20"/>
          <w:szCs w:val="20"/>
        </w:rPr>
      </w:pPr>
      <w:r w:rsidRPr="00A32DD9">
        <w:rPr>
          <w:i/>
          <w:sz w:val="20"/>
          <w:szCs w:val="20"/>
        </w:rPr>
        <w:t xml:space="preserve">FFS the exit threshold is configurable. </w:t>
      </w:r>
    </w:p>
    <w:p w14:paraId="75EA83A2" w14:textId="77777777" w:rsidR="00A32DD9" w:rsidRPr="00A32DD9" w:rsidRDefault="00A32DD9" w:rsidP="00A32DD9">
      <w:pPr>
        <w:numPr>
          <w:ilvl w:val="0"/>
          <w:numId w:val="4"/>
        </w:numPr>
        <w:rPr>
          <w:i/>
          <w:sz w:val="20"/>
          <w:szCs w:val="20"/>
        </w:rPr>
      </w:pPr>
      <w:r w:rsidRPr="00A32DD9">
        <w:rPr>
          <w:i/>
          <w:sz w:val="20"/>
          <w:szCs w:val="20"/>
        </w:rPr>
        <w:t xml:space="preserve">Option 3: Use Qout as exit threshold i.e. the UE will exit from relaxation mode when OOS is detected. </w:t>
      </w:r>
    </w:p>
    <w:p w14:paraId="2D757463" w14:textId="37096B80" w:rsidR="002B0016" w:rsidRDefault="00F66228" w:rsidP="00F66228">
      <w:pPr>
        <w:tabs>
          <w:tab w:val="left" w:pos="1134"/>
        </w:tabs>
        <w:spacing w:before="60"/>
        <w:jc w:val="both"/>
        <w:rPr>
          <w:rFonts w:eastAsia="等线"/>
          <w:sz w:val="20"/>
          <w:szCs w:val="20"/>
        </w:rPr>
      </w:pPr>
      <w:r>
        <w:rPr>
          <w:sz w:val="20"/>
          <w:szCs w:val="20"/>
        </w:rPr>
        <w:t xml:space="preserve">As stated in the </w:t>
      </w:r>
      <w:r w:rsidRPr="00F66228">
        <w:rPr>
          <w:sz w:val="20"/>
          <w:szCs w:val="20"/>
        </w:rPr>
        <w:t>agre</w:t>
      </w:r>
      <w:r w:rsidRPr="00F66228">
        <w:rPr>
          <w:rFonts w:eastAsia="等线"/>
          <w:sz w:val="20"/>
          <w:szCs w:val="20"/>
        </w:rPr>
        <w:t xml:space="preserve">ement </w:t>
      </w:r>
      <w:r>
        <w:rPr>
          <w:rFonts w:eastAsia="等线"/>
          <w:sz w:val="20"/>
          <w:szCs w:val="20"/>
        </w:rPr>
        <w:t>of</w:t>
      </w:r>
      <w:r w:rsidRPr="00F66228">
        <w:rPr>
          <w:rFonts w:eastAsia="等线"/>
          <w:sz w:val="20"/>
          <w:szCs w:val="20"/>
        </w:rPr>
        <w:t xml:space="preserve"> RAN4 98-e-Bis meeting</w:t>
      </w:r>
      <w:r>
        <w:rPr>
          <w:rFonts w:eastAsia="等线"/>
          <w:sz w:val="20"/>
          <w:szCs w:val="20"/>
        </w:rPr>
        <w:t>,</w:t>
      </w:r>
      <w:r w:rsidR="00B57619">
        <w:rPr>
          <w:rFonts w:eastAsia="等线"/>
          <w:sz w:val="20"/>
          <w:szCs w:val="20"/>
        </w:rPr>
        <w:t xml:space="preserve"> </w:t>
      </w:r>
      <w:r>
        <w:rPr>
          <w:rFonts w:eastAsia="等线"/>
          <w:sz w:val="20"/>
          <w:szCs w:val="20"/>
        </w:rPr>
        <w:t>UE will revert to normal RLM operation</w:t>
      </w:r>
      <w:r w:rsidR="00BF4648">
        <w:rPr>
          <w:rFonts w:eastAsia="等线" w:hint="eastAsia"/>
          <w:sz w:val="20"/>
          <w:szCs w:val="20"/>
        </w:rPr>
        <w:t xml:space="preserve"> </w:t>
      </w:r>
      <w:r w:rsidR="00BF4648">
        <w:rPr>
          <w:rFonts w:eastAsia="等线"/>
          <w:sz w:val="20"/>
          <w:szCs w:val="20"/>
        </w:rPr>
        <w:t xml:space="preserve">upon </w:t>
      </w:r>
      <w:r w:rsidR="002B0016" w:rsidRPr="002B0016">
        <w:rPr>
          <w:rFonts w:eastAsia="等线"/>
          <w:sz w:val="20"/>
          <w:szCs w:val="20"/>
        </w:rPr>
        <w:t>observed link quality degradation</w:t>
      </w:r>
      <w:r w:rsidR="00BF4648">
        <w:rPr>
          <w:rFonts w:eastAsia="等线"/>
          <w:sz w:val="20"/>
          <w:szCs w:val="20"/>
        </w:rPr>
        <w:t>.</w:t>
      </w:r>
    </w:p>
    <w:p w14:paraId="64F61E3A" w14:textId="4A5B467D" w:rsidR="002B0016" w:rsidRDefault="00A33A6A" w:rsidP="00F66228">
      <w:pPr>
        <w:tabs>
          <w:tab w:val="left" w:pos="1134"/>
        </w:tabs>
        <w:spacing w:before="60"/>
        <w:jc w:val="both"/>
        <w:rPr>
          <w:rFonts w:eastAsia="等线"/>
          <w:sz w:val="20"/>
          <w:szCs w:val="20"/>
        </w:rPr>
      </w:pPr>
      <w:r>
        <w:rPr>
          <w:rFonts w:eastAsia="等线"/>
          <w:sz w:val="20"/>
          <w:szCs w:val="20"/>
        </w:rPr>
        <w:t>We prefer Option 2.</w:t>
      </w:r>
      <w:r w:rsidR="001958EA">
        <w:rPr>
          <w:rFonts w:eastAsia="等线"/>
          <w:sz w:val="20"/>
          <w:szCs w:val="20"/>
        </w:rPr>
        <w:t xml:space="preserve"> </w:t>
      </w:r>
      <w:r w:rsidR="007002C5">
        <w:rPr>
          <w:rFonts w:eastAsia="等线"/>
          <w:sz w:val="20"/>
          <w:szCs w:val="20"/>
        </w:rPr>
        <w:t>From our view, when channel quality drops to near Q</w:t>
      </w:r>
      <w:r w:rsidR="007002C5" w:rsidRPr="00012901">
        <w:rPr>
          <w:rFonts w:eastAsia="等线"/>
          <w:sz w:val="20"/>
          <w:szCs w:val="20"/>
          <w:vertAlign w:val="subscript"/>
        </w:rPr>
        <w:t>out</w:t>
      </w:r>
      <w:r w:rsidR="007002C5">
        <w:rPr>
          <w:rFonts w:eastAsia="等线"/>
          <w:sz w:val="20"/>
          <w:szCs w:val="20"/>
        </w:rPr>
        <w:t xml:space="preserve">, it is not suitable for UE to continue the relaxation. </w:t>
      </w:r>
      <w:r w:rsidR="001958EA">
        <w:rPr>
          <w:rFonts w:eastAsia="等线"/>
          <w:sz w:val="20"/>
          <w:szCs w:val="20"/>
        </w:rPr>
        <w:t xml:space="preserve">The exit threshold in Option </w:t>
      </w:r>
      <w:r w:rsidR="00BF4648">
        <w:rPr>
          <w:rFonts w:eastAsia="等线"/>
          <w:sz w:val="20"/>
          <w:szCs w:val="20"/>
        </w:rPr>
        <w:t>2</w:t>
      </w:r>
      <w:r w:rsidR="001958EA">
        <w:rPr>
          <w:rFonts w:eastAsia="等线"/>
          <w:sz w:val="20"/>
          <w:szCs w:val="20"/>
        </w:rPr>
        <w:t xml:space="preserve"> </w:t>
      </w:r>
      <w:r>
        <w:rPr>
          <w:rFonts w:eastAsia="等线"/>
          <w:sz w:val="20"/>
          <w:szCs w:val="20"/>
        </w:rPr>
        <w:t>can be</w:t>
      </w:r>
      <w:r w:rsidR="001958EA">
        <w:rPr>
          <w:rFonts w:eastAsia="等线"/>
          <w:sz w:val="20"/>
          <w:szCs w:val="20"/>
        </w:rPr>
        <w:t xml:space="preserve"> higher than Q</w:t>
      </w:r>
      <w:r w:rsidR="001958EA" w:rsidRPr="00012901">
        <w:rPr>
          <w:rFonts w:eastAsia="等线"/>
          <w:sz w:val="20"/>
          <w:szCs w:val="20"/>
          <w:vertAlign w:val="subscript"/>
        </w:rPr>
        <w:t>out</w:t>
      </w:r>
      <w:r w:rsidR="001958EA">
        <w:rPr>
          <w:rFonts w:eastAsia="等线"/>
          <w:sz w:val="20"/>
          <w:szCs w:val="20"/>
        </w:rPr>
        <w:t>, which can guarantee UE exit relaxation mode before UE trigger</w:t>
      </w:r>
      <w:r w:rsidR="007002C5">
        <w:rPr>
          <w:rFonts w:eastAsia="等线"/>
          <w:sz w:val="20"/>
          <w:szCs w:val="20"/>
        </w:rPr>
        <w:t>ing</w:t>
      </w:r>
      <w:r w:rsidR="00012901">
        <w:rPr>
          <w:rFonts w:eastAsia="等线"/>
          <w:sz w:val="20"/>
          <w:szCs w:val="20"/>
        </w:rPr>
        <w:t xml:space="preserve"> the</w:t>
      </w:r>
      <w:r w:rsidR="001958EA">
        <w:rPr>
          <w:rFonts w:eastAsia="等线"/>
          <w:sz w:val="20"/>
          <w:szCs w:val="20"/>
        </w:rPr>
        <w:t xml:space="preserve"> RLF</w:t>
      </w:r>
      <w:r w:rsidR="007002C5">
        <w:rPr>
          <w:rFonts w:eastAsia="等线"/>
          <w:sz w:val="20"/>
          <w:szCs w:val="20"/>
        </w:rPr>
        <w:t>, further</w:t>
      </w:r>
      <w:r w:rsidR="00543416">
        <w:rPr>
          <w:rFonts w:eastAsia="等线"/>
          <w:sz w:val="20"/>
          <w:szCs w:val="20"/>
        </w:rPr>
        <w:t xml:space="preserve"> avoid introducing additional RLF triggering delay </w:t>
      </w:r>
      <w:r w:rsidR="00EF1C89">
        <w:rPr>
          <w:rFonts w:eastAsia="等线"/>
          <w:sz w:val="20"/>
          <w:szCs w:val="20"/>
        </w:rPr>
        <w:t>in most cases</w:t>
      </w:r>
      <w:r w:rsidR="00543416">
        <w:rPr>
          <w:rFonts w:eastAsia="等线"/>
          <w:sz w:val="20"/>
          <w:szCs w:val="20"/>
        </w:rPr>
        <w:t>.</w:t>
      </w:r>
    </w:p>
    <w:p w14:paraId="2AABF923" w14:textId="459BBEE4" w:rsidR="0058377C" w:rsidRDefault="0058377C" w:rsidP="00F66228">
      <w:pPr>
        <w:tabs>
          <w:tab w:val="left" w:pos="1134"/>
        </w:tabs>
        <w:spacing w:before="60"/>
        <w:jc w:val="both"/>
        <w:rPr>
          <w:rFonts w:eastAsia="等线"/>
          <w:sz w:val="20"/>
          <w:szCs w:val="20"/>
        </w:rPr>
      </w:pPr>
      <w:r>
        <w:rPr>
          <w:rFonts w:eastAsia="等线" w:hint="eastAsia"/>
          <w:sz w:val="20"/>
          <w:szCs w:val="20"/>
        </w:rPr>
        <w:t>T</w:t>
      </w:r>
      <w:r>
        <w:rPr>
          <w:rFonts w:eastAsia="等线"/>
          <w:sz w:val="20"/>
          <w:szCs w:val="20"/>
        </w:rPr>
        <w:t xml:space="preserve">he exit threshold can be expressed as: </w:t>
      </w:r>
      <w:proofErr w:type="spellStart"/>
      <w:r>
        <w:rPr>
          <w:rFonts w:eastAsia="等线"/>
          <w:sz w:val="20"/>
          <w:szCs w:val="20"/>
        </w:rPr>
        <w:t>SINR</w:t>
      </w:r>
      <w:r w:rsidRPr="00E47DED">
        <w:rPr>
          <w:rFonts w:eastAsia="等线"/>
          <w:sz w:val="20"/>
          <w:szCs w:val="20"/>
          <w:vertAlign w:val="subscript"/>
        </w:rPr>
        <w:t>exit</w:t>
      </w:r>
      <w:proofErr w:type="spellEnd"/>
      <w:r>
        <w:rPr>
          <w:rFonts w:eastAsia="等线"/>
          <w:sz w:val="20"/>
          <w:szCs w:val="20"/>
        </w:rPr>
        <w:t xml:space="preserve"> = </w:t>
      </w:r>
      <w:proofErr w:type="spellStart"/>
      <w:r>
        <w:rPr>
          <w:rFonts w:eastAsia="等线"/>
          <w:sz w:val="20"/>
          <w:szCs w:val="20"/>
        </w:rPr>
        <w:t>SINR</w:t>
      </w:r>
      <w:r w:rsidRPr="00E47DED">
        <w:rPr>
          <w:rFonts w:eastAsia="等线"/>
          <w:sz w:val="20"/>
          <w:szCs w:val="20"/>
          <w:vertAlign w:val="subscript"/>
        </w:rPr>
        <w:t>enter</w:t>
      </w:r>
      <w:proofErr w:type="spellEnd"/>
      <w:r>
        <w:rPr>
          <w:rFonts w:eastAsia="等线"/>
          <w:sz w:val="20"/>
          <w:szCs w:val="20"/>
        </w:rPr>
        <w:t xml:space="preserve"> </w:t>
      </w:r>
      <w:r w:rsidR="003F2954">
        <w:rPr>
          <w:rFonts w:eastAsia="等线"/>
          <w:sz w:val="20"/>
          <w:szCs w:val="20"/>
        </w:rPr>
        <w:t>–</w:t>
      </w:r>
      <w:r>
        <w:rPr>
          <w:rFonts w:eastAsia="等线"/>
          <w:sz w:val="20"/>
          <w:szCs w:val="20"/>
        </w:rPr>
        <w:t xml:space="preserve"> </w:t>
      </w:r>
      <w:r w:rsidR="00C90BBE">
        <w:rPr>
          <w:rFonts w:eastAsia="等线"/>
          <w:sz w:val="20"/>
          <w:szCs w:val="20"/>
        </w:rPr>
        <w:t>H</w:t>
      </w:r>
      <w:r w:rsidR="003F2954">
        <w:rPr>
          <w:rFonts w:eastAsia="等线"/>
          <w:sz w:val="20"/>
          <w:szCs w:val="20"/>
        </w:rPr>
        <w:t xml:space="preserve">, </w:t>
      </w:r>
      <w:r w:rsidR="00C90BBE">
        <w:rPr>
          <w:rFonts w:eastAsia="等线"/>
          <w:sz w:val="20"/>
          <w:szCs w:val="20"/>
        </w:rPr>
        <w:t>H</w:t>
      </w:r>
      <w:r w:rsidR="003F2954">
        <w:rPr>
          <w:rFonts w:eastAsia="等线"/>
          <w:sz w:val="20"/>
          <w:szCs w:val="20"/>
        </w:rPr>
        <w:t xml:space="preserve"> is the hysteresis value.</w:t>
      </w:r>
      <w:r w:rsidR="00724712">
        <w:rPr>
          <w:rFonts w:eastAsia="等线"/>
          <w:sz w:val="20"/>
          <w:szCs w:val="20"/>
        </w:rPr>
        <w:t xml:space="preserve"> </w:t>
      </w:r>
      <w:r w:rsidR="00923E26">
        <w:rPr>
          <w:rFonts w:eastAsia="等线"/>
          <w:sz w:val="20"/>
          <w:szCs w:val="20"/>
        </w:rPr>
        <w:t xml:space="preserve">If </w:t>
      </w:r>
      <w:proofErr w:type="spellStart"/>
      <w:r w:rsidR="00724712">
        <w:rPr>
          <w:rFonts w:eastAsia="等线"/>
          <w:sz w:val="20"/>
          <w:szCs w:val="20"/>
        </w:rPr>
        <w:t>SINR</w:t>
      </w:r>
      <w:r w:rsidR="00724712" w:rsidRPr="00E47DED">
        <w:rPr>
          <w:rFonts w:eastAsia="等线"/>
          <w:sz w:val="20"/>
          <w:szCs w:val="20"/>
          <w:vertAlign w:val="subscript"/>
        </w:rPr>
        <w:t>enter</w:t>
      </w:r>
      <w:proofErr w:type="spellEnd"/>
      <w:r w:rsidR="00923E26" w:rsidRPr="00E47DED">
        <w:rPr>
          <w:rFonts w:eastAsia="等线"/>
          <w:sz w:val="20"/>
          <w:szCs w:val="20"/>
          <w:vertAlign w:val="subscript"/>
        </w:rPr>
        <w:t xml:space="preserve"> </w:t>
      </w:r>
      <w:r w:rsidR="00923E26">
        <w:rPr>
          <w:rFonts w:eastAsia="等线"/>
          <w:sz w:val="20"/>
          <w:szCs w:val="20"/>
        </w:rPr>
        <w:t>= Q</w:t>
      </w:r>
      <w:r w:rsidR="00923E26" w:rsidRPr="002B1E0F">
        <w:rPr>
          <w:rFonts w:eastAsia="等线"/>
          <w:sz w:val="20"/>
          <w:szCs w:val="20"/>
          <w:vertAlign w:val="subscript"/>
        </w:rPr>
        <w:t xml:space="preserve">out </w:t>
      </w:r>
      <w:r w:rsidR="00923E26">
        <w:rPr>
          <w:rFonts w:eastAsia="等线"/>
          <w:sz w:val="20"/>
          <w:szCs w:val="20"/>
        </w:rPr>
        <w:t xml:space="preserve">+X, then </w:t>
      </w:r>
      <w:proofErr w:type="spellStart"/>
      <w:r w:rsidR="00923E26">
        <w:rPr>
          <w:rFonts w:eastAsia="等线"/>
          <w:sz w:val="20"/>
          <w:szCs w:val="20"/>
        </w:rPr>
        <w:t>SINR</w:t>
      </w:r>
      <w:r w:rsidR="00923E26" w:rsidRPr="00E47DED">
        <w:rPr>
          <w:rFonts w:eastAsia="等线"/>
          <w:sz w:val="20"/>
          <w:szCs w:val="20"/>
          <w:vertAlign w:val="subscript"/>
        </w:rPr>
        <w:t>exit</w:t>
      </w:r>
      <w:proofErr w:type="spellEnd"/>
      <w:r w:rsidR="00923E26" w:rsidRPr="00E47DED">
        <w:rPr>
          <w:rFonts w:eastAsia="等线"/>
          <w:sz w:val="20"/>
          <w:szCs w:val="20"/>
          <w:vertAlign w:val="subscript"/>
        </w:rPr>
        <w:t xml:space="preserve"> </w:t>
      </w:r>
      <w:r w:rsidR="00923E26">
        <w:rPr>
          <w:rFonts w:eastAsia="等线"/>
          <w:sz w:val="20"/>
          <w:szCs w:val="20"/>
        </w:rPr>
        <w:t>= Q</w:t>
      </w:r>
      <w:r w:rsidR="00923E26" w:rsidRPr="00E47DED">
        <w:rPr>
          <w:rFonts w:eastAsia="等线"/>
          <w:sz w:val="20"/>
          <w:szCs w:val="20"/>
          <w:vertAlign w:val="subscript"/>
        </w:rPr>
        <w:t>out</w:t>
      </w:r>
      <w:r w:rsidR="00923E26">
        <w:rPr>
          <w:rFonts w:eastAsia="等线"/>
          <w:sz w:val="20"/>
          <w:szCs w:val="20"/>
        </w:rPr>
        <w:t xml:space="preserve"> + </w:t>
      </w:r>
      <w:r w:rsidR="00C90BBE">
        <w:rPr>
          <w:rFonts w:eastAsia="等线"/>
          <w:sz w:val="20"/>
          <w:szCs w:val="20"/>
        </w:rPr>
        <w:t>Z</w:t>
      </w:r>
      <w:r w:rsidR="00923E26">
        <w:rPr>
          <w:rFonts w:eastAsia="等线"/>
          <w:sz w:val="20"/>
          <w:szCs w:val="20"/>
        </w:rPr>
        <w:t xml:space="preserve">, </w:t>
      </w:r>
      <w:r w:rsidR="00C90BBE">
        <w:rPr>
          <w:rFonts w:eastAsia="等线"/>
          <w:sz w:val="20"/>
          <w:szCs w:val="20"/>
        </w:rPr>
        <w:t>Z</w:t>
      </w:r>
      <w:r w:rsidR="00923E26">
        <w:rPr>
          <w:rFonts w:eastAsia="等线"/>
          <w:sz w:val="20"/>
          <w:szCs w:val="20"/>
        </w:rPr>
        <w:t xml:space="preserve"> = </w:t>
      </w:r>
      <w:r w:rsidR="00C90BBE">
        <w:rPr>
          <w:rFonts w:eastAsia="等线"/>
          <w:sz w:val="20"/>
          <w:szCs w:val="20"/>
        </w:rPr>
        <w:t>X</w:t>
      </w:r>
      <w:r w:rsidR="00923E26">
        <w:rPr>
          <w:rFonts w:eastAsia="等线"/>
          <w:sz w:val="20"/>
          <w:szCs w:val="20"/>
        </w:rPr>
        <w:t xml:space="preserve"> – </w:t>
      </w:r>
      <w:r w:rsidR="00C90BBE">
        <w:rPr>
          <w:rFonts w:eastAsia="等线"/>
          <w:sz w:val="20"/>
          <w:szCs w:val="20"/>
        </w:rPr>
        <w:t>H</w:t>
      </w:r>
      <w:r w:rsidR="00923E26">
        <w:rPr>
          <w:rFonts w:eastAsia="等线"/>
          <w:sz w:val="20"/>
          <w:szCs w:val="20"/>
        </w:rPr>
        <w:t xml:space="preserve">. </w:t>
      </w:r>
      <w:r w:rsidR="00C90BBE">
        <w:rPr>
          <w:rFonts w:eastAsia="等线"/>
          <w:sz w:val="20"/>
          <w:szCs w:val="20"/>
        </w:rPr>
        <w:t>Z</w:t>
      </w:r>
      <w:r w:rsidR="00923E26">
        <w:rPr>
          <w:rFonts w:eastAsia="等线"/>
          <w:sz w:val="20"/>
          <w:szCs w:val="20"/>
        </w:rPr>
        <w:t xml:space="preserve"> can be configured by network.</w:t>
      </w:r>
    </w:p>
    <w:p w14:paraId="67CCF985" w14:textId="63A4BC73" w:rsidR="00BF4648" w:rsidRDefault="00CA3488"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DB6C31">
        <w:rPr>
          <w:rFonts w:eastAsia="等线"/>
          <w:b/>
          <w:bCs/>
          <w:i/>
          <w:iCs/>
          <w:sz w:val="20"/>
          <w:szCs w:val="20"/>
        </w:rPr>
        <w:t>13</w:t>
      </w:r>
      <w:r w:rsidRPr="008A5020">
        <w:rPr>
          <w:rFonts w:eastAsia="等线"/>
          <w:b/>
          <w:bCs/>
          <w:i/>
          <w:iCs/>
          <w:sz w:val="20"/>
          <w:szCs w:val="20"/>
        </w:rPr>
        <w:t xml:space="preserve">: </w:t>
      </w:r>
      <w:r w:rsidR="00BF4648" w:rsidRPr="00BF4648">
        <w:rPr>
          <w:rFonts w:eastAsia="等线"/>
          <w:b/>
          <w:bCs/>
          <w:i/>
          <w:iCs/>
          <w:sz w:val="20"/>
          <w:szCs w:val="20"/>
        </w:rPr>
        <w:t>Set exit threshold as entering threshold with a hysteresis value</w:t>
      </w:r>
    </w:p>
    <w:p w14:paraId="33DB2723" w14:textId="1D540EF6" w:rsidR="00C90BBE" w:rsidRDefault="00923E26" w:rsidP="00C90BBE">
      <w:pPr>
        <w:pStyle w:val="af9"/>
        <w:numPr>
          <w:ilvl w:val="0"/>
          <w:numId w:val="43"/>
        </w:numPr>
        <w:tabs>
          <w:tab w:val="left" w:pos="1134"/>
        </w:tabs>
        <w:ind w:firstLineChars="0"/>
        <w:jc w:val="both"/>
        <w:rPr>
          <w:rFonts w:eastAsia="等线"/>
          <w:b/>
          <w:bCs/>
          <w:i/>
          <w:iCs/>
          <w:sz w:val="20"/>
          <w:szCs w:val="20"/>
        </w:rPr>
      </w:pPr>
      <w:proofErr w:type="spellStart"/>
      <w:r>
        <w:rPr>
          <w:rFonts w:eastAsia="等线" w:hint="eastAsia"/>
          <w:b/>
          <w:bCs/>
          <w:i/>
          <w:iCs/>
          <w:sz w:val="20"/>
          <w:szCs w:val="20"/>
        </w:rPr>
        <w:t>S</w:t>
      </w:r>
      <w:r>
        <w:rPr>
          <w:rFonts w:eastAsia="等线"/>
          <w:b/>
          <w:bCs/>
          <w:i/>
          <w:iCs/>
          <w:sz w:val="20"/>
          <w:szCs w:val="20"/>
        </w:rPr>
        <w:t>INR</w:t>
      </w:r>
      <w:r w:rsidRPr="00E47DED">
        <w:rPr>
          <w:rFonts w:eastAsia="等线"/>
          <w:b/>
          <w:bCs/>
          <w:i/>
          <w:iCs/>
          <w:sz w:val="20"/>
          <w:szCs w:val="20"/>
          <w:vertAlign w:val="subscript"/>
        </w:rPr>
        <w:t>exit</w:t>
      </w:r>
      <w:proofErr w:type="spellEnd"/>
      <w:r>
        <w:rPr>
          <w:rFonts w:eastAsia="等线"/>
          <w:b/>
          <w:bCs/>
          <w:i/>
          <w:iCs/>
          <w:sz w:val="20"/>
          <w:szCs w:val="20"/>
        </w:rPr>
        <w:t xml:space="preserve"> = </w:t>
      </w:r>
      <w:r w:rsidR="00C90BBE">
        <w:rPr>
          <w:rFonts w:eastAsia="等线"/>
          <w:b/>
          <w:bCs/>
          <w:i/>
          <w:iCs/>
          <w:sz w:val="20"/>
          <w:szCs w:val="20"/>
        </w:rPr>
        <w:t>Q</w:t>
      </w:r>
      <w:r w:rsidR="00C90BBE" w:rsidRPr="00E47DED">
        <w:rPr>
          <w:rFonts w:eastAsia="等线"/>
          <w:b/>
          <w:bCs/>
          <w:i/>
          <w:iCs/>
          <w:sz w:val="20"/>
          <w:szCs w:val="20"/>
          <w:vertAlign w:val="subscript"/>
        </w:rPr>
        <w:t>out</w:t>
      </w:r>
      <w:r w:rsidR="00C90BBE">
        <w:rPr>
          <w:rFonts w:eastAsia="等线"/>
          <w:b/>
          <w:bCs/>
          <w:i/>
          <w:iCs/>
          <w:sz w:val="20"/>
          <w:szCs w:val="20"/>
        </w:rPr>
        <w:t xml:space="preserve"> + Z</w:t>
      </w:r>
    </w:p>
    <w:p w14:paraId="37C9024F" w14:textId="170F344F" w:rsidR="00C90BBE" w:rsidRDefault="00C90BBE" w:rsidP="00C90BBE">
      <w:pPr>
        <w:pStyle w:val="af9"/>
        <w:numPr>
          <w:ilvl w:val="0"/>
          <w:numId w:val="43"/>
        </w:numPr>
        <w:tabs>
          <w:tab w:val="left" w:pos="1134"/>
        </w:tabs>
        <w:ind w:firstLineChars="0"/>
        <w:jc w:val="both"/>
        <w:rPr>
          <w:rFonts w:eastAsia="等线"/>
          <w:b/>
          <w:bCs/>
          <w:i/>
          <w:iCs/>
          <w:sz w:val="20"/>
          <w:szCs w:val="20"/>
        </w:rPr>
      </w:pPr>
      <w:r>
        <w:rPr>
          <w:rFonts w:eastAsia="等线" w:hint="eastAsia"/>
          <w:b/>
          <w:bCs/>
          <w:i/>
          <w:iCs/>
          <w:sz w:val="20"/>
          <w:szCs w:val="20"/>
        </w:rPr>
        <w:t>Z</w:t>
      </w:r>
      <w:r>
        <w:rPr>
          <w:rFonts w:eastAsia="等线"/>
          <w:b/>
          <w:bCs/>
          <w:i/>
          <w:iCs/>
          <w:sz w:val="20"/>
          <w:szCs w:val="20"/>
        </w:rPr>
        <w:t xml:space="preserve"> </w:t>
      </w:r>
      <w:r>
        <w:rPr>
          <w:rFonts w:eastAsia="等线" w:hint="eastAsia"/>
          <w:b/>
          <w:bCs/>
          <w:i/>
          <w:iCs/>
          <w:sz w:val="20"/>
          <w:szCs w:val="20"/>
        </w:rPr>
        <w:t>i</w:t>
      </w:r>
      <w:r>
        <w:rPr>
          <w:rFonts w:eastAsia="等线"/>
          <w:b/>
          <w:bCs/>
          <w:i/>
          <w:iCs/>
          <w:sz w:val="20"/>
          <w:szCs w:val="20"/>
        </w:rPr>
        <w:t>s in the range of (0, X)</w:t>
      </w:r>
    </w:p>
    <w:p w14:paraId="71104C0A" w14:textId="3A6AF238" w:rsidR="00923E26" w:rsidRDefault="00C90BBE" w:rsidP="00C90BBE">
      <w:pPr>
        <w:pStyle w:val="af9"/>
        <w:numPr>
          <w:ilvl w:val="0"/>
          <w:numId w:val="43"/>
        </w:numPr>
        <w:tabs>
          <w:tab w:val="left" w:pos="1134"/>
        </w:tabs>
        <w:ind w:firstLineChars="0"/>
        <w:jc w:val="both"/>
        <w:rPr>
          <w:rFonts w:eastAsia="等线"/>
          <w:b/>
          <w:bCs/>
          <w:i/>
          <w:iCs/>
          <w:sz w:val="20"/>
          <w:szCs w:val="20"/>
        </w:rPr>
      </w:pPr>
      <w:r>
        <w:rPr>
          <w:rFonts w:eastAsia="等线"/>
          <w:b/>
          <w:bCs/>
          <w:i/>
          <w:iCs/>
          <w:sz w:val="20"/>
          <w:szCs w:val="20"/>
        </w:rPr>
        <w:t>Z can be configured by network</w:t>
      </w:r>
    </w:p>
    <w:p w14:paraId="11363564" w14:textId="77777777" w:rsidR="001003DA" w:rsidRPr="00650401" w:rsidRDefault="001003DA" w:rsidP="00650401">
      <w:pPr>
        <w:pStyle w:val="1"/>
        <w:numPr>
          <w:ilvl w:val="1"/>
          <w:numId w:val="2"/>
        </w:numPr>
        <w:spacing w:before="120" w:after="60" w:line="240" w:lineRule="auto"/>
        <w:rPr>
          <w:rFonts w:ascii="Times New Roman" w:hAnsi="Times New Roman"/>
          <w:b w:val="0"/>
          <w:bCs w:val="0"/>
          <w:kern w:val="0"/>
          <w:sz w:val="28"/>
          <w:szCs w:val="36"/>
        </w:rPr>
      </w:pPr>
      <w:r w:rsidRPr="001003DA">
        <w:rPr>
          <w:rFonts w:ascii="Times New Roman" w:hAnsi="Times New Roman"/>
          <w:b w:val="0"/>
          <w:bCs w:val="0"/>
          <w:kern w:val="0"/>
          <w:sz w:val="28"/>
          <w:szCs w:val="36"/>
        </w:rPr>
        <w:lastRenderedPageBreak/>
        <w:t>During Relaxation mode</w:t>
      </w:r>
    </w:p>
    <w:p w14:paraId="67AAEBDB" w14:textId="41DE7267" w:rsidR="001003DA" w:rsidRPr="001003DA" w:rsidRDefault="001003DA" w:rsidP="00432484">
      <w:pPr>
        <w:spacing w:beforeLines="50" w:before="156"/>
        <w:ind w:left="98" w:hangingChars="50" w:hanging="98"/>
        <w:rPr>
          <w:b/>
          <w:sz w:val="20"/>
          <w:szCs w:val="20"/>
          <w:u w:val="single"/>
        </w:rPr>
      </w:pPr>
      <w:r w:rsidRPr="001003DA">
        <w:rPr>
          <w:b/>
          <w:sz w:val="20"/>
          <w:szCs w:val="20"/>
          <w:u w:val="single"/>
        </w:rPr>
        <w:t>Issue 5-</w:t>
      </w:r>
      <w:r w:rsidR="00DD435B">
        <w:rPr>
          <w:b/>
          <w:sz w:val="20"/>
          <w:szCs w:val="20"/>
          <w:u w:val="single"/>
        </w:rPr>
        <w:t>1</w:t>
      </w:r>
      <w:r w:rsidRPr="001003DA">
        <w:rPr>
          <w:b/>
          <w:sz w:val="20"/>
          <w:szCs w:val="20"/>
          <w:u w:val="single"/>
        </w:rPr>
        <w:t>: lower bound of relaxed evaluation period</w:t>
      </w:r>
    </w:p>
    <w:p w14:paraId="277063DC" w14:textId="6AA4EC3A" w:rsidR="00DB6C31" w:rsidRPr="00DB6C31" w:rsidRDefault="00DB6C31" w:rsidP="00DB6C31">
      <w:pPr>
        <w:rPr>
          <w:rFonts w:eastAsiaTheme="minorEastAsia"/>
          <w:i/>
          <w:sz w:val="20"/>
          <w:szCs w:val="20"/>
        </w:rPr>
      </w:pPr>
      <w:r>
        <w:rPr>
          <w:rFonts w:eastAsiaTheme="minorEastAsia"/>
          <w:i/>
          <w:sz w:val="20"/>
          <w:szCs w:val="20"/>
        </w:rPr>
        <w:t>Proposals:</w:t>
      </w:r>
    </w:p>
    <w:p w14:paraId="65CF80EE" w14:textId="25FE4A2D" w:rsidR="00DB6C31" w:rsidRPr="00DB6C31" w:rsidRDefault="00DB6C31" w:rsidP="00DB6C31">
      <w:pPr>
        <w:numPr>
          <w:ilvl w:val="0"/>
          <w:numId w:val="4"/>
        </w:numPr>
        <w:rPr>
          <w:i/>
          <w:sz w:val="20"/>
          <w:szCs w:val="20"/>
        </w:rPr>
      </w:pPr>
      <w:r w:rsidRPr="00DB6C31">
        <w:rPr>
          <w:i/>
          <w:sz w:val="20"/>
          <w:szCs w:val="20"/>
        </w:rPr>
        <w:t xml:space="preserve">Option 1: the lower bound of relaxed evaluation period is also relaxed. </w:t>
      </w:r>
    </w:p>
    <w:p w14:paraId="6492166E" w14:textId="53737059" w:rsidR="00DB6C31" w:rsidRPr="00DB6C31" w:rsidRDefault="00DB6C31" w:rsidP="00DB6C31">
      <w:pPr>
        <w:numPr>
          <w:ilvl w:val="0"/>
          <w:numId w:val="4"/>
        </w:numPr>
        <w:rPr>
          <w:i/>
          <w:sz w:val="20"/>
          <w:szCs w:val="20"/>
        </w:rPr>
      </w:pPr>
      <w:r w:rsidRPr="00DB6C31">
        <w:rPr>
          <w:i/>
          <w:sz w:val="20"/>
          <w:szCs w:val="20"/>
        </w:rPr>
        <w:t>Option 2: the lower bound of relaxed evaluation period is NOT relaxed.</w:t>
      </w:r>
    </w:p>
    <w:p w14:paraId="3C461C53" w14:textId="64AEB464" w:rsidR="00DB6C31" w:rsidRDefault="00136F19" w:rsidP="00650401">
      <w:pPr>
        <w:tabs>
          <w:tab w:val="left" w:pos="1134"/>
        </w:tabs>
        <w:spacing w:before="60"/>
        <w:jc w:val="both"/>
        <w:rPr>
          <w:rFonts w:eastAsia="等线"/>
          <w:sz w:val="20"/>
          <w:szCs w:val="20"/>
        </w:rPr>
      </w:pPr>
      <w:r>
        <w:rPr>
          <w:rFonts w:eastAsia="等线"/>
          <w:sz w:val="20"/>
          <w:szCs w:val="20"/>
        </w:rPr>
        <w:t xml:space="preserve">We support Option 2. </w:t>
      </w:r>
      <w:r w:rsidR="00DB6C31">
        <w:rPr>
          <w:rFonts w:eastAsia="等线"/>
          <w:sz w:val="20"/>
          <w:szCs w:val="20"/>
        </w:rPr>
        <w:t xml:space="preserve">First, the legacy method in R15 DRX relaxation is Option 2, relaxation factor </w:t>
      </w:r>
      <w:r>
        <w:rPr>
          <w:rFonts w:eastAsia="等线"/>
          <w:sz w:val="20"/>
          <w:szCs w:val="20"/>
        </w:rPr>
        <w:t xml:space="preserve">is not </w:t>
      </w:r>
      <w:r w:rsidR="00DB6C31">
        <w:rPr>
          <w:rFonts w:eastAsia="等线"/>
          <w:sz w:val="20"/>
          <w:szCs w:val="20"/>
        </w:rPr>
        <w:t xml:space="preserve">applied to the lower bound. Second, the lower bound will not be selected in the most cases, except for when the RS transmission period equals to 5ms. Last, even the lower bound </w:t>
      </w:r>
      <w:r>
        <w:rPr>
          <w:rFonts w:eastAsia="等线"/>
          <w:sz w:val="20"/>
          <w:szCs w:val="20"/>
        </w:rPr>
        <w:t>will be selected, it is larger than the relaxed evaluation period, the measurement has already been relaxed by using this lower bound.</w:t>
      </w:r>
    </w:p>
    <w:p w14:paraId="4566A6EC" w14:textId="1E53D28B" w:rsidR="001003DA" w:rsidRPr="00DC6482" w:rsidRDefault="00650401"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452485">
        <w:rPr>
          <w:rFonts w:eastAsia="等线"/>
          <w:b/>
          <w:bCs/>
          <w:i/>
          <w:iCs/>
          <w:sz w:val="20"/>
          <w:szCs w:val="20"/>
        </w:rPr>
        <w:t>1</w:t>
      </w:r>
      <w:r w:rsidR="005E10E9">
        <w:rPr>
          <w:rFonts w:eastAsia="等线"/>
          <w:b/>
          <w:bCs/>
          <w:i/>
          <w:iCs/>
          <w:sz w:val="20"/>
          <w:szCs w:val="20"/>
        </w:rPr>
        <w:t>4</w:t>
      </w:r>
      <w:r w:rsidRPr="008A5020">
        <w:rPr>
          <w:rFonts w:eastAsia="等线"/>
          <w:b/>
          <w:bCs/>
          <w:i/>
          <w:iCs/>
          <w:sz w:val="20"/>
          <w:szCs w:val="20"/>
        </w:rPr>
        <w:t>:</w:t>
      </w:r>
      <w:r w:rsidR="005E10E9" w:rsidRPr="005E10E9">
        <w:rPr>
          <w:rFonts w:eastAsia="等线"/>
          <w:b/>
          <w:bCs/>
          <w:i/>
          <w:iCs/>
          <w:sz w:val="20"/>
          <w:szCs w:val="20"/>
        </w:rPr>
        <w:t xml:space="preserve"> </w:t>
      </w:r>
      <w:r w:rsidR="005E10E9">
        <w:rPr>
          <w:rFonts w:eastAsia="等线"/>
          <w:b/>
          <w:bCs/>
          <w:i/>
          <w:iCs/>
          <w:sz w:val="20"/>
          <w:szCs w:val="20"/>
        </w:rPr>
        <w:t>T</w:t>
      </w:r>
      <w:r w:rsidR="005E10E9" w:rsidRPr="005E10E9">
        <w:rPr>
          <w:rFonts w:eastAsia="等线"/>
          <w:b/>
          <w:bCs/>
          <w:i/>
          <w:iCs/>
          <w:sz w:val="20"/>
          <w:szCs w:val="20"/>
        </w:rPr>
        <w:t xml:space="preserve">he lower bound of relaxed evaluation period is </w:t>
      </w:r>
      <w:r w:rsidR="002B1E0F">
        <w:rPr>
          <w:rFonts w:eastAsia="等线"/>
          <w:b/>
          <w:bCs/>
          <w:i/>
          <w:iCs/>
          <w:sz w:val="20"/>
          <w:szCs w:val="20"/>
        </w:rPr>
        <w:t>not</w:t>
      </w:r>
      <w:r w:rsidR="005E10E9" w:rsidRPr="005E10E9">
        <w:rPr>
          <w:rFonts w:eastAsia="等线"/>
          <w:b/>
          <w:bCs/>
          <w:i/>
          <w:iCs/>
          <w:sz w:val="20"/>
          <w:szCs w:val="20"/>
        </w:rPr>
        <w:t xml:space="preserve"> relaxed.</w:t>
      </w:r>
    </w:p>
    <w:p w14:paraId="7A5C5962" w14:textId="77777777" w:rsidR="001003DA" w:rsidRPr="001003DA" w:rsidRDefault="001003DA" w:rsidP="00432484">
      <w:pPr>
        <w:spacing w:beforeLines="50" w:before="156"/>
        <w:ind w:left="98" w:hangingChars="50" w:hanging="98"/>
        <w:rPr>
          <w:b/>
          <w:sz w:val="20"/>
          <w:szCs w:val="20"/>
          <w:u w:val="single"/>
        </w:rPr>
      </w:pPr>
      <w:r w:rsidRPr="001003DA">
        <w:rPr>
          <w:b/>
          <w:sz w:val="20"/>
          <w:szCs w:val="20"/>
          <w:u w:val="single"/>
        </w:rPr>
        <w:t>Issue 5-</w:t>
      </w:r>
      <w:r w:rsidR="00DD435B">
        <w:rPr>
          <w:b/>
          <w:sz w:val="20"/>
          <w:szCs w:val="20"/>
          <w:u w:val="single"/>
        </w:rPr>
        <w:t>3</w:t>
      </w:r>
      <w:r w:rsidRPr="001003DA">
        <w:rPr>
          <w:b/>
          <w:sz w:val="20"/>
          <w:szCs w:val="20"/>
          <w:u w:val="single"/>
        </w:rPr>
        <w:t>: OOS indication during relaxation mode</w:t>
      </w:r>
    </w:p>
    <w:p w14:paraId="4912D8D7" w14:textId="77777777" w:rsidR="009A5529" w:rsidRPr="009A5529" w:rsidRDefault="009A5529" w:rsidP="009A5529">
      <w:pPr>
        <w:rPr>
          <w:i/>
          <w:sz w:val="20"/>
          <w:szCs w:val="20"/>
        </w:rPr>
      </w:pPr>
      <w:r w:rsidRPr="009A5529">
        <w:rPr>
          <w:i/>
          <w:sz w:val="20"/>
          <w:szCs w:val="20"/>
        </w:rPr>
        <w:t>Proposals</w:t>
      </w:r>
    </w:p>
    <w:p w14:paraId="73159721" w14:textId="56D99489" w:rsidR="009A5529" w:rsidRPr="009A5529" w:rsidRDefault="009A5529" w:rsidP="009A5529">
      <w:pPr>
        <w:numPr>
          <w:ilvl w:val="0"/>
          <w:numId w:val="4"/>
        </w:numPr>
        <w:rPr>
          <w:i/>
          <w:sz w:val="20"/>
          <w:szCs w:val="20"/>
        </w:rPr>
      </w:pPr>
      <w:r w:rsidRPr="009A5529">
        <w:rPr>
          <w:i/>
          <w:sz w:val="20"/>
          <w:szCs w:val="20"/>
        </w:rPr>
        <w:t xml:space="preserve">Option 1: Same as in legacy RLM procedure, UE indicates OOS when the measured SINR becomes worse than Qout during the relaxed mode. </w:t>
      </w:r>
    </w:p>
    <w:p w14:paraId="1E53C3D4" w14:textId="1741EACE" w:rsidR="009A5529" w:rsidRPr="009A5529" w:rsidRDefault="009A5529" w:rsidP="009A5529">
      <w:pPr>
        <w:numPr>
          <w:ilvl w:val="0"/>
          <w:numId w:val="4"/>
        </w:numPr>
        <w:rPr>
          <w:i/>
          <w:sz w:val="20"/>
          <w:szCs w:val="20"/>
        </w:rPr>
      </w:pPr>
      <w:r w:rsidRPr="009A5529">
        <w:rPr>
          <w:i/>
          <w:sz w:val="20"/>
          <w:szCs w:val="20"/>
        </w:rPr>
        <w:t>Option 2: Do not send OOS indication in relaxation mode. UE shall exit from the relaxed RLM/BFD measurements at the 1st Qout occurrence.</w:t>
      </w:r>
    </w:p>
    <w:p w14:paraId="0E8C52CB" w14:textId="3AFD01FC" w:rsidR="009A5529" w:rsidRPr="009A5529" w:rsidRDefault="009A5529" w:rsidP="009A5529">
      <w:pPr>
        <w:numPr>
          <w:ilvl w:val="0"/>
          <w:numId w:val="4"/>
        </w:numPr>
        <w:rPr>
          <w:i/>
          <w:sz w:val="20"/>
          <w:szCs w:val="20"/>
        </w:rPr>
      </w:pPr>
      <w:r w:rsidRPr="009A5529">
        <w:rPr>
          <w:i/>
          <w:sz w:val="20"/>
          <w:szCs w:val="20"/>
        </w:rPr>
        <w:t xml:space="preserve">Option 3: no need to further discuss </w:t>
      </w:r>
    </w:p>
    <w:p w14:paraId="3850E0C1" w14:textId="11CB2FFF" w:rsidR="009A5529" w:rsidRPr="009A5529" w:rsidRDefault="009A5529" w:rsidP="009A5529">
      <w:pPr>
        <w:numPr>
          <w:ilvl w:val="0"/>
          <w:numId w:val="4"/>
        </w:numPr>
        <w:rPr>
          <w:i/>
          <w:sz w:val="20"/>
          <w:szCs w:val="20"/>
        </w:rPr>
      </w:pPr>
      <w:r w:rsidRPr="009A5529">
        <w:rPr>
          <w:i/>
          <w:sz w:val="20"/>
          <w:szCs w:val="20"/>
        </w:rPr>
        <w:t>Option 4: depends on other issue</w:t>
      </w:r>
    </w:p>
    <w:p w14:paraId="018F7ED6" w14:textId="4A076CE2" w:rsidR="001853E7" w:rsidRDefault="001853E7" w:rsidP="001853E7">
      <w:pPr>
        <w:tabs>
          <w:tab w:val="left" w:pos="1134"/>
        </w:tabs>
        <w:spacing w:before="60"/>
        <w:jc w:val="both"/>
        <w:rPr>
          <w:rFonts w:eastAsia="等线"/>
          <w:sz w:val="20"/>
          <w:szCs w:val="20"/>
        </w:rPr>
      </w:pPr>
      <w:r>
        <w:rPr>
          <w:rFonts w:eastAsia="等线"/>
          <w:sz w:val="20"/>
          <w:szCs w:val="20"/>
        </w:rPr>
        <w:t xml:space="preserve">We support Option </w:t>
      </w:r>
      <w:r w:rsidR="009A5529">
        <w:rPr>
          <w:rFonts w:eastAsia="等线"/>
          <w:sz w:val="20"/>
          <w:szCs w:val="20"/>
        </w:rPr>
        <w:t>1</w:t>
      </w:r>
      <w:r>
        <w:rPr>
          <w:rFonts w:eastAsia="等线"/>
          <w:sz w:val="20"/>
          <w:szCs w:val="20"/>
        </w:rPr>
        <w:t>. In our point of view, the OOS indication ha</w:t>
      </w:r>
      <w:r w:rsidR="002B1E0F">
        <w:rPr>
          <w:rFonts w:eastAsia="等线"/>
          <w:sz w:val="20"/>
          <w:szCs w:val="20"/>
        </w:rPr>
        <w:t>s</w:t>
      </w:r>
      <w:r>
        <w:rPr>
          <w:rFonts w:eastAsia="等线"/>
          <w:sz w:val="20"/>
          <w:szCs w:val="20"/>
        </w:rPr>
        <w:t xml:space="preserve"> no relat</w:t>
      </w:r>
      <w:r w:rsidR="00315A67">
        <w:rPr>
          <w:rFonts w:eastAsia="等线"/>
          <w:sz w:val="20"/>
          <w:szCs w:val="20"/>
        </w:rPr>
        <w:t xml:space="preserve">ion with </w:t>
      </w:r>
      <w:r>
        <w:rPr>
          <w:rFonts w:eastAsia="等线"/>
          <w:sz w:val="20"/>
          <w:szCs w:val="20"/>
        </w:rPr>
        <w:t>whether UE is in relaxation mode or not.</w:t>
      </w:r>
      <w:r w:rsidR="00315A67">
        <w:rPr>
          <w:rFonts w:eastAsia="等线"/>
          <w:sz w:val="20"/>
          <w:szCs w:val="20"/>
        </w:rPr>
        <w:t xml:space="preserve"> </w:t>
      </w:r>
      <w:r w:rsidR="007D1BFC">
        <w:rPr>
          <w:rFonts w:eastAsia="等线"/>
          <w:sz w:val="20"/>
          <w:szCs w:val="20"/>
        </w:rPr>
        <w:t>Although</w:t>
      </w:r>
      <w:r w:rsidR="00315A67">
        <w:rPr>
          <w:rFonts w:eastAsia="等线"/>
          <w:sz w:val="20"/>
          <w:szCs w:val="20"/>
        </w:rPr>
        <w:t xml:space="preserve"> SINR lower than Q</w:t>
      </w:r>
      <w:r w:rsidR="00315A67" w:rsidRPr="009A5529">
        <w:rPr>
          <w:rFonts w:eastAsia="等线"/>
          <w:sz w:val="20"/>
          <w:szCs w:val="20"/>
          <w:vertAlign w:val="subscript"/>
        </w:rPr>
        <w:t>out</w:t>
      </w:r>
      <w:r w:rsidR="00315A67">
        <w:rPr>
          <w:rFonts w:eastAsia="等线"/>
          <w:sz w:val="20"/>
          <w:szCs w:val="20"/>
        </w:rPr>
        <w:t xml:space="preserve"> during relaxation mode is small probability event </w:t>
      </w:r>
      <w:r w:rsidR="007D1BFC">
        <w:rPr>
          <w:rFonts w:eastAsia="等线"/>
          <w:sz w:val="20"/>
          <w:szCs w:val="20"/>
        </w:rPr>
        <w:t>with proper</w:t>
      </w:r>
      <w:r w:rsidR="00315A67">
        <w:rPr>
          <w:rFonts w:eastAsia="等线"/>
          <w:sz w:val="20"/>
          <w:szCs w:val="20"/>
        </w:rPr>
        <w:t xml:space="preserve"> exit criteria, the UE should </w:t>
      </w:r>
      <w:r w:rsidR="007D1BFC">
        <w:rPr>
          <w:rFonts w:eastAsia="等线"/>
          <w:sz w:val="20"/>
          <w:szCs w:val="20"/>
        </w:rPr>
        <w:t>also send</w:t>
      </w:r>
      <w:r w:rsidR="00315A67">
        <w:rPr>
          <w:rFonts w:eastAsia="等线"/>
          <w:sz w:val="20"/>
          <w:szCs w:val="20"/>
        </w:rPr>
        <w:t xml:space="preserve"> the OOS</w:t>
      </w:r>
      <w:r w:rsidR="007D1BFC">
        <w:rPr>
          <w:rFonts w:eastAsia="等线"/>
          <w:sz w:val="20"/>
          <w:szCs w:val="20"/>
        </w:rPr>
        <w:t xml:space="preserve"> indication under this case.</w:t>
      </w:r>
    </w:p>
    <w:p w14:paraId="79017F27" w14:textId="6353CC33" w:rsidR="001853E7" w:rsidRPr="007D1BFC" w:rsidRDefault="001853E7"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B42FC6">
        <w:rPr>
          <w:rFonts w:eastAsia="等线"/>
          <w:b/>
          <w:bCs/>
          <w:i/>
          <w:iCs/>
          <w:sz w:val="20"/>
          <w:szCs w:val="20"/>
        </w:rPr>
        <w:t>1</w:t>
      </w:r>
      <w:r w:rsidR="009444B1">
        <w:rPr>
          <w:rFonts w:eastAsia="等线"/>
          <w:b/>
          <w:bCs/>
          <w:i/>
          <w:iCs/>
          <w:sz w:val="20"/>
          <w:szCs w:val="20"/>
        </w:rPr>
        <w:t>5</w:t>
      </w:r>
      <w:r w:rsidR="00030EF0">
        <w:rPr>
          <w:rFonts w:eastAsia="等线"/>
          <w:b/>
          <w:bCs/>
          <w:i/>
          <w:iCs/>
          <w:sz w:val="20"/>
          <w:szCs w:val="20"/>
        </w:rPr>
        <w:t>: Th</w:t>
      </w:r>
      <w:r w:rsidR="007D1BFC" w:rsidRPr="007D1BFC">
        <w:rPr>
          <w:rFonts w:eastAsia="等线"/>
          <w:b/>
          <w:bCs/>
          <w:i/>
          <w:iCs/>
          <w:sz w:val="20"/>
          <w:szCs w:val="20"/>
        </w:rPr>
        <w:t xml:space="preserve">e UE shall send </w:t>
      </w:r>
      <w:r w:rsidR="009A5529">
        <w:rPr>
          <w:rFonts w:eastAsia="等线"/>
          <w:b/>
          <w:bCs/>
          <w:i/>
          <w:iCs/>
          <w:sz w:val="20"/>
          <w:szCs w:val="20"/>
        </w:rPr>
        <w:t>OOS</w:t>
      </w:r>
      <w:r w:rsidR="007D1BFC" w:rsidRPr="007D1BFC">
        <w:rPr>
          <w:rFonts w:eastAsia="等线"/>
          <w:b/>
          <w:bCs/>
          <w:i/>
          <w:iCs/>
          <w:sz w:val="20"/>
          <w:szCs w:val="20"/>
        </w:rPr>
        <w:t xml:space="preserve"> indications when the measured SINR becomes worse than Q</w:t>
      </w:r>
      <w:r w:rsidR="007D1BFC" w:rsidRPr="009A5529">
        <w:rPr>
          <w:rFonts w:eastAsia="等线"/>
          <w:b/>
          <w:bCs/>
          <w:i/>
          <w:iCs/>
          <w:sz w:val="20"/>
          <w:szCs w:val="20"/>
          <w:vertAlign w:val="subscript"/>
        </w:rPr>
        <w:t>out</w:t>
      </w:r>
      <w:r w:rsidR="007D1BFC" w:rsidRPr="007D1BFC">
        <w:rPr>
          <w:rFonts w:eastAsia="等线"/>
          <w:b/>
          <w:bCs/>
          <w:i/>
          <w:iCs/>
          <w:sz w:val="20"/>
          <w:szCs w:val="20"/>
        </w:rPr>
        <w:t xml:space="preserve"> threshold and follow the associated procedures (including N310 counters),</w:t>
      </w:r>
      <w:r w:rsidR="007D1BFC">
        <w:rPr>
          <w:rFonts w:eastAsia="等线"/>
          <w:b/>
          <w:bCs/>
          <w:i/>
          <w:iCs/>
          <w:sz w:val="20"/>
          <w:szCs w:val="20"/>
        </w:rPr>
        <w:t xml:space="preserve"> regardless UE is in relaxation mode or not,</w:t>
      </w:r>
      <w:r w:rsidR="007D1BFC" w:rsidRPr="007D1BFC">
        <w:rPr>
          <w:rFonts w:eastAsia="等线"/>
          <w:b/>
          <w:bCs/>
          <w:i/>
          <w:iCs/>
          <w:sz w:val="20"/>
          <w:szCs w:val="20"/>
        </w:rPr>
        <w:t xml:space="preserve"> i.e. same as in legacy RLM procedure</w:t>
      </w:r>
      <w:r w:rsidR="007D1BFC">
        <w:rPr>
          <w:rFonts w:eastAsia="等线"/>
          <w:b/>
          <w:bCs/>
          <w:i/>
          <w:iCs/>
          <w:sz w:val="20"/>
          <w:szCs w:val="20"/>
        </w:rPr>
        <w:t>.</w:t>
      </w:r>
    </w:p>
    <w:p w14:paraId="4977E9D7" w14:textId="77777777" w:rsidR="00F36A36" w:rsidRPr="007D4670" w:rsidRDefault="00F36A36" w:rsidP="00F36A36">
      <w:pPr>
        <w:pStyle w:val="1"/>
        <w:numPr>
          <w:ilvl w:val="1"/>
          <w:numId w:val="2"/>
        </w:numPr>
        <w:spacing w:before="120" w:after="60" w:line="240" w:lineRule="auto"/>
        <w:rPr>
          <w:rFonts w:ascii="Times New Roman" w:hAnsi="Times New Roman"/>
          <w:b w:val="0"/>
          <w:bCs w:val="0"/>
          <w:kern w:val="0"/>
          <w:sz w:val="28"/>
          <w:szCs w:val="36"/>
        </w:rPr>
      </w:pPr>
      <w:r w:rsidRPr="00F36A36">
        <w:rPr>
          <w:rFonts w:ascii="Times New Roman" w:hAnsi="Times New Roman"/>
          <w:b w:val="0"/>
          <w:bCs w:val="0"/>
          <w:kern w:val="0"/>
          <w:sz w:val="28"/>
          <w:szCs w:val="36"/>
        </w:rPr>
        <w:t>Other Aspects</w:t>
      </w:r>
    </w:p>
    <w:p w14:paraId="1852A710" w14:textId="77777777" w:rsidR="00F36A36" w:rsidRPr="001E5447" w:rsidRDefault="00F36A36" w:rsidP="00432484">
      <w:pPr>
        <w:spacing w:beforeLines="50" w:before="156"/>
        <w:ind w:left="98" w:hangingChars="50" w:hanging="98"/>
        <w:rPr>
          <w:b/>
          <w:sz w:val="20"/>
          <w:szCs w:val="20"/>
          <w:u w:val="single"/>
        </w:rPr>
      </w:pPr>
      <w:r w:rsidRPr="001E5447">
        <w:rPr>
          <w:b/>
          <w:sz w:val="20"/>
          <w:szCs w:val="20"/>
          <w:u w:val="single"/>
        </w:rPr>
        <w:t>Issue 6-</w:t>
      </w:r>
      <w:r w:rsidR="00DD435B">
        <w:rPr>
          <w:b/>
          <w:sz w:val="20"/>
          <w:szCs w:val="20"/>
          <w:u w:val="single"/>
        </w:rPr>
        <w:t>1</w:t>
      </w:r>
      <w:r w:rsidRPr="001E5447">
        <w:rPr>
          <w:b/>
          <w:sz w:val="20"/>
          <w:szCs w:val="20"/>
          <w:u w:val="single"/>
        </w:rPr>
        <w:t>: Relaxation criteria for multiple RLM-RS/BFD-RS</w:t>
      </w:r>
    </w:p>
    <w:p w14:paraId="5FE59FC9" w14:textId="2E4E1B9A" w:rsidR="00223862" w:rsidRDefault="00223862" w:rsidP="00223862">
      <w:pPr>
        <w:rPr>
          <w:i/>
          <w:sz w:val="20"/>
          <w:szCs w:val="20"/>
        </w:rPr>
      </w:pPr>
      <w:r>
        <w:rPr>
          <w:rFonts w:eastAsiaTheme="minorEastAsia" w:hint="eastAsia"/>
          <w:i/>
          <w:sz w:val="20"/>
          <w:szCs w:val="20"/>
        </w:rPr>
        <w:t>P</w:t>
      </w:r>
      <w:r>
        <w:rPr>
          <w:rFonts w:eastAsiaTheme="minorEastAsia"/>
          <w:i/>
          <w:sz w:val="20"/>
          <w:szCs w:val="20"/>
        </w:rPr>
        <w:t>roposals</w:t>
      </w:r>
    </w:p>
    <w:p w14:paraId="1E9D232A" w14:textId="3ECD2A89" w:rsidR="00223862" w:rsidRPr="00223862" w:rsidRDefault="00223862" w:rsidP="00223862">
      <w:pPr>
        <w:numPr>
          <w:ilvl w:val="0"/>
          <w:numId w:val="4"/>
        </w:numPr>
        <w:rPr>
          <w:i/>
          <w:sz w:val="20"/>
          <w:szCs w:val="20"/>
        </w:rPr>
      </w:pPr>
      <w:r w:rsidRPr="00223862">
        <w:rPr>
          <w:i/>
          <w:sz w:val="20"/>
          <w:szCs w:val="20"/>
        </w:rPr>
        <w:t>Option 1: Entering power saving mode when at least one of the configured resources are better than the entering threshold.</w:t>
      </w:r>
    </w:p>
    <w:p w14:paraId="0D5AC639" w14:textId="72926C26" w:rsidR="00223862" w:rsidRPr="00223862" w:rsidRDefault="00223862" w:rsidP="00223862">
      <w:pPr>
        <w:numPr>
          <w:ilvl w:val="0"/>
          <w:numId w:val="4"/>
        </w:numPr>
        <w:rPr>
          <w:i/>
          <w:sz w:val="20"/>
          <w:szCs w:val="20"/>
        </w:rPr>
      </w:pPr>
      <w:r w:rsidRPr="00223862">
        <w:rPr>
          <w:i/>
          <w:sz w:val="20"/>
          <w:szCs w:val="20"/>
        </w:rPr>
        <w:t>Option 2</w:t>
      </w:r>
    </w:p>
    <w:p w14:paraId="6E732284" w14:textId="77777777" w:rsidR="00223862" w:rsidRPr="00223862" w:rsidRDefault="00223862" w:rsidP="00223862">
      <w:pPr>
        <w:numPr>
          <w:ilvl w:val="1"/>
          <w:numId w:val="4"/>
        </w:numPr>
        <w:rPr>
          <w:i/>
          <w:sz w:val="20"/>
          <w:szCs w:val="20"/>
        </w:rPr>
      </w:pPr>
      <w:r w:rsidRPr="00223862">
        <w:rPr>
          <w:i/>
          <w:sz w:val="20"/>
          <w:szCs w:val="20"/>
        </w:rPr>
        <w:t>The UE is allowed to operate RLM/BFD in relaxed mode for a certain cell (</w:t>
      </w:r>
      <w:proofErr w:type="spellStart"/>
      <w:r w:rsidRPr="00223862">
        <w:rPr>
          <w:i/>
          <w:sz w:val="20"/>
          <w:szCs w:val="20"/>
        </w:rPr>
        <w:t>SpCell</w:t>
      </w:r>
      <w:proofErr w:type="spellEnd"/>
      <w:r w:rsidRPr="00223862">
        <w:rPr>
          <w:i/>
          <w:sz w:val="20"/>
          <w:szCs w:val="20"/>
        </w:rPr>
        <w:t xml:space="preserve"> or </w:t>
      </w:r>
      <w:proofErr w:type="spellStart"/>
      <w:r w:rsidRPr="00223862">
        <w:rPr>
          <w:i/>
          <w:sz w:val="20"/>
          <w:szCs w:val="20"/>
        </w:rPr>
        <w:t>SCell</w:t>
      </w:r>
      <w:proofErr w:type="spellEnd"/>
      <w:r w:rsidRPr="00223862">
        <w:rPr>
          <w:i/>
          <w:sz w:val="20"/>
          <w:szCs w:val="20"/>
        </w:rPr>
        <w:t xml:space="preserve">) when the radio link quality is better than the threshold (Qout + X1) for all RLM-RS resource. </w:t>
      </w:r>
    </w:p>
    <w:p w14:paraId="5200096E" w14:textId="77777777" w:rsidR="00223862" w:rsidRPr="00223862" w:rsidRDefault="00223862" w:rsidP="00223862">
      <w:pPr>
        <w:numPr>
          <w:ilvl w:val="1"/>
          <w:numId w:val="4"/>
        </w:numPr>
        <w:rPr>
          <w:i/>
          <w:sz w:val="20"/>
          <w:szCs w:val="20"/>
        </w:rPr>
      </w:pPr>
      <w:r w:rsidRPr="00223862">
        <w:rPr>
          <w:i/>
          <w:sz w:val="20"/>
          <w:szCs w:val="20"/>
        </w:rPr>
        <w:t xml:space="preserve">The shall exit the relaxed mode when the radio link quality is worse than the threshold (Qout + X2) for any the RLM-RS resources. </w:t>
      </w:r>
    </w:p>
    <w:p w14:paraId="667694F4" w14:textId="77777777" w:rsidR="00223862" w:rsidRPr="00223862" w:rsidRDefault="00223862" w:rsidP="00223862">
      <w:pPr>
        <w:numPr>
          <w:ilvl w:val="1"/>
          <w:numId w:val="4"/>
        </w:numPr>
        <w:rPr>
          <w:i/>
          <w:sz w:val="20"/>
          <w:szCs w:val="20"/>
        </w:rPr>
      </w:pPr>
      <w:r w:rsidRPr="00223862">
        <w:rPr>
          <w:i/>
          <w:sz w:val="20"/>
          <w:szCs w:val="20"/>
        </w:rPr>
        <w:t>The values of X1, X2 are FFS.</w:t>
      </w:r>
    </w:p>
    <w:p w14:paraId="6E3D463B" w14:textId="764BD7FA" w:rsidR="00223862" w:rsidRPr="00223862" w:rsidRDefault="00223862" w:rsidP="00223862">
      <w:pPr>
        <w:numPr>
          <w:ilvl w:val="0"/>
          <w:numId w:val="4"/>
        </w:numPr>
        <w:rPr>
          <w:i/>
          <w:sz w:val="20"/>
          <w:szCs w:val="20"/>
        </w:rPr>
      </w:pPr>
      <w:r w:rsidRPr="00223862">
        <w:rPr>
          <w:i/>
          <w:sz w:val="20"/>
          <w:szCs w:val="20"/>
        </w:rPr>
        <w:t xml:space="preserve">Option 3: The UE </w:t>
      </w:r>
      <w:proofErr w:type="spellStart"/>
      <w:r w:rsidRPr="00223862">
        <w:rPr>
          <w:i/>
          <w:sz w:val="20"/>
          <w:szCs w:val="20"/>
        </w:rPr>
        <w:t>behaviour</w:t>
      </w:r>
      <w:proofErr w:type="spellEnd"/>
      <w:r w:rsidRPr="00223862">
        <w:rPr>
          <w:i/>
          <w:sz w:val="20"/>
          <w:szCs w:val="20"/>
        </w:rPr>
        <w:t xml:space="preserve"> on checking the entering/exiting condition of cell quality criterion regarding multiple RLM-RSs/BFD-RSs is not specified. </w:t>
      </w:r>
    </w:p>
    <w:p w14:paraId="3FBC2D5C" w14:textId="56A97A7E" w:rsidR="00223862" w:rsidRPr="00223862" w:rsidRDefault="00223862" w:rsidP="00223862">
      <w:pPr>
        <w:numPr>
          <w:ilvl w:val="0"/>
          <w:numId w:val="4"/>
        </w:numPr>
        <w:rPr>
          <w:i/>
          <w:sz w:val="20"/>
          <w:szCs w:val="20"/>
        </w:rPr>
      </w:pPr>
      <w:r w:rsidRPr="00223862">
        <w:rPr>
          <w:i/>
          <w:sz w:val="20"/>
          <w:szCs w:val="20"/>
        </w:rPr>
        <w:t xml:space="preserve">Option 4: relaxation is based on per-RS basis </w:t>
      </w:r>
    </w:p>
    <w:p w14:paraId="3AFC9A70" w14:textId="2A39058E" w:rsidR="00E0437B" w:rsidRDefault="00B6202D" w:rsidP="00024F7A">
      <w:pPr>
        <w:tabs>
          <w:tab w:val="left" w:pos="1134"/>
        </w:tabs>
        <w:spacing w:before="60"/>
        <w:jc w:val="both"/>
        <w:rPr>
          <w:rFonts w:eastAsia="等线"/>
          <w:sz w:val="20"/>
          <w:szCs w:val="20"/>
        </w:rPr>
      </w:pPr>
      <w:r>
        <w:rPr>
          <w:rFonts w:eastAsia="等线" w:hint="eastAsia"/>
          <w:sz w:val="20"/>
          <w:szCs w:val="20"/>
        </w:rPr>
        <w:lastRenderedPageBreak/>
        <w:t>B</w:t>
      </w:r>
      <w:r>
        <w:rPr>
          <w:rFonts w:eastAsia="等线"/>
          <w:sz w:val="20"/>
          <w:szCs w:val="20"/>
        </w:rPr>
        <w:t>oth O</w:t>
      </w:r>
      <w:r>
        <w:rPr>
          <w:rFonts w:eastAsia="等线" w:hint="eastAsia"/>
          <w:sz w:val="20"/>
          <w:szCs w:val="20"/>
        </w:rPr>
        <w:t>ption</w:t>
      </w:r>
      <w:r>
        <w:rPr>
          <w:rFonts w:eastAsia="等线"/>
          <w:sz w:val="20"/>
          <w:szCs w:val="20"/>
        </w:rPr>
        <w:t xml:space="preserve"> 1 and Option 2 ha</w:t>
      </w:r>
      <w:r w:rsidR="002B1E0F">
        <w:rPr>
          <w:rFonts w:eastAsia="等线"/>
          <w:sz w:val="20"/>
          <w:szCs w:val="20"/>
        </w:rPr>
        <w:t>ve</w:t>
      </w:r>
      <w:r>
        <w:rPr>
          <w:rFonts w:eastAsia="等线"/>
          <w:sz w:val="20"/>
          <w:szCs w:val="20"/>
        </w:rPr>
        <w:t xml:space="preserve"> no impact to OOS indication </w:t>
      </w:r>
      <w:r w:rsidR="00452485">
        <w:rPr>
          <w:rFonts w:eastAsia="等线"/>
          <w:sz w:val="20"/>
          <w:szCs w:val="20"/>
        </w:rPr>
        <w:t>procedure</w:t>
      </w:r>
      <w:r w:rsidR="00223862">
        <w:rPr>
          <w:rFonts w:eastAsia="等线"/>
          <w:sz w:val="20"/>
          <w:szCs w:val="20"/>
        </w:rPr>
        <w:t xml:space="preserve"> and results</w:t>
      </w:r>
      <w:r w:rsidR="00452485">
        <w:rPr>
          <w:rFonts w:eastAsia="等线"/>
          <w:sz w:val="20"/>
          <w:szCs w:val="20"/>
        </w:rPr>
        <w:t xml:space="preserve"> </w:t>
      </w:r>
      <w:r>
        <w:rPr>
          <w:rFonts w:eastAsia="等线"/>
          <w:sz w:val="20"/>
          <w:szCs w:val="20"/>
        </w:rPr>
        <w:t xml:space="preserve">when UE is in relaxation mode. </w:t>
      </w:r>
      <w:r w:rsidR="00024F7A">
        <w:rPr>
          <w:rFonts w:eastAsia="等线"/>
          <w:sz w:val="20"/>
          <w:szCs w:val="20"/>
        </w:rPr>
        <w:t xml:space="preserve">Option 2 means stricter criteria for enter and exit, it can avoid frequent revert behavior. Therefore, </w:t>
      </w:r>
      <w:r w:rsidR="007D4670">
        <w:rPr>
          <w:rFonts w:eastAsia="等线"/>
          <w:sz w:val="20"/>
          <w:szCs w:val="20"/>
        </w:rPr>
        <w:t>Option 2</w:t>
      </w:r>
      <w:r w:rsidR="00024F7A">
        <w:rPr>
          <w:rFonts w:eastAsia="等线"/>
          <w:sz w:val="20"/>
          <w:szCs w:val="20"/>
        </w:rPr>
        <w:t xml:space="preserve"> is slightly preferred. </w:t>
      </w:r>
      <w:r w:rsidR="00223862">
        <w:rPr>
          <w:rFonts w:eastAsia="等线"/>
          <w:sz w:val="20"/>
          <w:szCs w:val="20"/>
        </w:rPr>
        <w:t xml:space="preserve">Besides, the words corresponding to </w:t>
      </w:r>
      <w:r w:rsidR="009B74A4">
        <w:rPr>
          <w:rFonts w:eastAsia="等线"/>
          <w:sz w:val="20"/>
          <w:szCs w:val="20"/>
        </w:rPr>
        <w:t>entering and exiting thresholds may need to be revisited according to Issue 3-2-1/1 and Issue 4-1.</w:t>
      </w:r>
    </w:p>
    <w:p w14:paraId="07BD7F53" w14:textId="0E5F4F04" w:rsidR="00E0437B" w:rsidRDefault="007D4670"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w:t>
      </w:r>
      <w:r w:rsidR="009444B1">
        <w:rPr>
          <w:rFonts w:eastAsia="等线"/>
          <w:b/>
          <w:bCs/>
          <w:i/>
          <w:iCs/>
          <w:sz w:val="20"/>
          <w:szCs w:val="20"/>
        </w:rPr>
        <w:t>6</w:t>
      </w:r>
      <w:r>
        <w:rPr>
          <w:rFonts w:eastAsia="等线"/>
          <w:b/>
          <w:bCs/>
          <w:i/>
          <w:iCs/>
          <w:sz w:val="20"/>
          <w:szCs w:val="20"/>
        </w:rPr>
        <w:t xml:space="preserve">: </w:t>
      </w:r>
    </w:p>
    <w:p w14:paraId="0BCA5551" w14:textId="77777777" w:rsidR="00E0437B" w:rsidRPr="00E0437B" w:rsidRDefault="00E0437B" w:rsidP="00F815C2">
      <w:pPr>
        <w:pStyle w:val="af9"/>
        <w:numPr>
          <w:ilvl w:val="0"/>
          <w:numId w:val="43"/>
        </w:numPr>
        <w:tabs>
          <w:tab w:val="left" w:pos="1134"/>
        </w:tabs>
        <w:ind w:firstLineChars="0"/>
        <w:jc w:val="both"/>
        <w:rPr>
          <w:rFonts w:eastAsia="等线"/>
          <w:b/>
          <w:bCs/>
          <w:i/>
          <w:iCs/>
          <w:sz w:val="20"/>
          <w:szCs w:val="20"/>
        </w:rPr>
      </w:pPr>
      <w:r w:rsidRPr="00E0437B">
        <w:rPr>
          <w:rFonts w:eastAsia="等线"/>
          <w:b/>
          <w:bCs/>
          <w:i/>
          <w:iCs/>
          <w:sz w:val="20"/>
          <w:szCs w:val="20"/>
        </w:rPr>
        <w:t>The UE is allowed to operate RLM/BFD in relaxed mode for a certain cell (</w:t>
      </w:r>
      <w:proofErr w:type="spellStart"/>
      <w:r w:rsidRPr="00E0437B">
        <w:rPr>
          <w:rFonts w:eastAsia="等线"/>
          <w:b/>
          <w:bCs/>
          <w:i/>
          <w:iCs/>
          <w:sz w:val="20"/>
          <w:szCs w:val="20"/>
        </w:rPr>
        <w:t>SpCell</w:t>
      </w:r>
      <w:proofErr w:type="spellEnd"/>
      <w:r w:rsidRPr="00E0437B">
        <w:rPr>
          <w:rFonts w:eastAsia="等线"/>
          <w:b/>
          <w:bCs/>
          <w:i/>
          <w:iCs/>
          <w:sz w:val="20"/>
          <w:szCs w:val="20"/>
        </w:rPr>
        <w:t xml:space="preserve"> or </w:t>
      </w:r>
      <w:proofErr w:type="spellStart"/>
      <w:r w:rsidRPr="00E0437B">
        <w:rPr>
          <w:rFonts w:eastAsia="等线"/>
          <w:b/>
          <w:bCs/>
          <w:i/>
          <w:iCs/>
          <w:sz w:val="20"/>
          <w:szCs w:val="20"/>
        </w:rPr>
        <w:t>SCell</w:t>
      </w:r>
      <w:proofErr w:type="spellEnd"/>
      <w:r w:rsidRPr="00E0437B">
        <w:rPr>
          <w:rFonts w:eastAsia="等线"/>
          <w:b/>
          <w:bCs/>
          <w:i/>
          <w:iCs/>
          <w:sz w:val="20"/>
          <w:szCs w:val="20"/>
        </w:rPr>
        <w:t xml:space="preserve">) when the radio link quality is better than the entering threshold for all RLM/BFD-RS resource. </w:t>
      </w:r>
    </w:p>
    <w:p w14:paraId="6C37C6CF" w14:textId="77777777" w:rsidR="00F36A36" w:rsidRPr="00E0437B" w:rsidRDefault="00E0437B" w:rsidP="00F815C2">
      <w:pPr>
        <w:pStyle w:val="af9"/>
        <w:numPr>
          <w:ilvl w:val="0"/>
          <w:numId w:val="43"/>
        </w:numPr>
        <w:tabs>
          <w:tab w:val="left" w:pos="1134"/>
        </w:tabs>
        <w:ind w:firstLineChars="0"/>
        <w:jc w:val="both"/>
        <w:rPr>
          <w:rFonts w:eastAsia="等线"/>
          <w:b/>
          <w:bCs/>
          <w:i/>
          <w:iCs/>
          <w:sz w:val="20"/>
          <w:szCs w:val="20"/>
        </w:rPr>
      </w:pPr>
      <w:r w:rsidRPr="00E0437B">
        <w:rPr>
          <w:rFonts w:eastAsia="等线"/>
          <w:b/>
          <w:bCs/>
          <w:i/>
          <w:iCs/>
          <w:sz w:val="20"/>
          <w:szCs w:val="20"/>
        </w:rPr>
        <w:t>The UE shall exit the RLM/BFD relaxed mode when the radio link quality is worse than the exiting threshold for any the RLM/BFD-RS resources.</w:t>
      </w:r>
    </w:p>
    <w:bookmarkEnd w:id="7"/>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38A18DB3"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CE72E4">
        <w:rPr>
          <w:sz w:val="20"/>
          <w:szCs w:val="20"/>
        </w:rPr>
        <w:t>the</w:t>
      </w:r>
      <w:r w:rsidR="00CE72E4" w:rsidRPr="001602CC">
        <w:rPr>
          <w:sz w:val="20"/>
          <w:szCs w:val="20"/>
        </w:rPr>
        <w:t xml:space="preserve"> </w:t>
      </w:r>
      <w:r w:rsidR="00CE72E4">
        <w:rPr>
          <w:sz w:val="20"/>
          <w:szCs w:val="20"/>
        </w:rPr>
        <w:t xml:space="preserve">relaxation applicability and criteria for </w:t>
      </w:r>
      <w:r w:rsidR="00CE72E4" w:rsidRPr="006D2A35">
        <w:rPr>
          <w:sz w:val="20"/>
          <w:szCs w:val="20"/>
        </w:rPr>
        <w:t>RLM and BFD</w:t>
      </w:r>
      <w:r w:rsidR="00CE72E4">
        <w:rPr>
          <w:sz w:val="20"/>
          <w:szCs w:val="20"/>
        </w:rPr>
        <w:t xml:space="preserve"> relaxation</w:t>
      </w:r>
      <w:r w:rsidRPr="00C639F1">
        <w:rPr>
          <w:sz w:val="20"/>
          <w:szCs w:val="20"/>
        </w:rPr>
        <w:t>. The proposals are:</w:t>
      </w:r>
      <w:bookmarkEnd w:id="5"/>
      <w:bookmarkEnd w:id="6"/>
    </w:p>
    <w:p w14:paraId="34A8389F" w14:textId="77777777" w:rsidR="00CE72E4" w:rsidRPr="005F05AD" w:rsidRDefault="00CE72E4" w:rsidP="00CE72E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1: </w:t>
      </w:r>
      <w:r w:rsidRPr="005F05AD">
        <w:rPr>
          <w:rFonts w:eastAsia="等线"/>
          <w:b/>
          <w:bCs/>
          <w:i/>
          <w:iCs/>
          <w:sz w:val="20"/>
          <w:szCs w:val="20"/>
        </w:rPr>
        <w:t xml:space="preserve">No need to introduce </w:t>
      </w:r>
      <w:r>
        <w:rPr>
          <w:rFonts w:eastAsia="等线"/>
          <w:b/>
          <w:bCs/>
          <w:i/>
          <w:iCs/>
          <w:sz w:val="20"/>
          <w:szCs w:val="20"/>
        </w:rPr>
        <w:t>the</w:t>
      </w:r>
      <w:r w:rsidRPr="005F05AD">
        <w:rPr>
          <w:rFonts w:eastAsia="等线"/>
          <w:b/>
          <w:bCs/>
          <w:i/>
          <w:iCs/>
          <w:sz w:val="20"/>
          <w:szCs w:val="20"/>
        </w:rPr>
        <w:t xml:space="preserve"> UE capability on supporting low mobility criterion in Rel-17 power saving</w:t>
      </w:r>
      <w:r>
        <w:rPr>
          <w:rFonts w:eastAsia="等线" w:hint="eastAsia"/>
          <w:b/>
          <w:bCs/>
          <w:i/>
          <w:iCs/>
          <w:sz w:val="20"/>
          <w:szCs w:val="20"/>
        </w:rPr>
        <w:t>.</w:t>
      </w:r>
    </w:p>
    <w:p w14:paraId="774B71B0" w14:textId="77777777" w:rsidR="00CE72E4" w:rsidRPr="004963FB" w:rsidRDefault="00CE72E4" w:rsidP="00CE72E4">
      <w:pPr>
        <w:tabs>
          <w:tab w:val="left" w:pos="1134"/>
        </w:tabs>
        <w:spacing w:beforeLines="50" w:before="156"/>
        <w:jc w:val="both"/>
        <w:rPr>
          <w:rFonts w:eastAsia="等线"/>
          <w:b/>
          <w:bCs/>
          <w:i/>
          <w:iCs/>
          <w:sz w:val="20"/>
          <w:szCs w:val="20"/>
        </w:rPr>
      </w:pPr>
      <w:r w:rsidRPr="004963FB">
        <w:rPr>
          <w:rFonts w:eastAsia="等线" w:hint="eastAsia"/>
          <w:b/>
          <w:bCs/>
          <w:i/>
          <w:iCs/>
          <w:sz w:val="20"/>
          <w:szCs w:val="20"/>
        </w:rPr>
        <w:t>P</w:t>
      </w:r>
      <w:r w:rsidRPr="004963FB">
        <w:rPr>
          <w:rFonts w:eastAsia="等线"/>
          <w:b/>
          <w:bCs/>
          <w:i/>
          <w:iCs/>
          <w:sz w:val="20"/>
          <w:szCs w:val="20"/>
        </w:rPr>
        <w:t xml:space="preserve">roposal 2: The configuration method for low mobility criteria (and good serving cell quality criteria) </w:t>
      </w:r>
    </w:p>
    <w:p w14:paraId="245564D3" w14:textId="77777777" w:rsidR="00CE72E4" w:rsidRPr="004963FB" w:rsidRDefault="00CE72E4" w:rsidP="00CE72E4">
      <w:pPr>
        <w:pStyle w:val="af9"/>
        <w:numPr>
          <w:ilvl w:val="0"/>
          <w:numId w:val="43"/>
        </w:numPr>
        <w:tabs>
          <w:tab w:val="left" w:pos="1134"/>
        </w:tabs>
        <w:ind w:firstLineChars="0"/>
        <w:jc w:val="both"/>
        <w:rPr>
          <w:rFonts w:eastAsia="等线"/>
          <w:b/>
          <w:bCs/>
          <w:i/>
          <w:iCs/>
          <w:sz w:val="20"/>
          <w:szCs w:val="20"/>
        </w:rPr>
      </w:pPr>
      <w:r w:rsidRPr="004963FB">
        <w:rPr>
          <w:rFonts w:eastAsia="等线" w:hint="eastAsia"/>
          <w:b/>
          <w:bCs/>
          <w:i/>
          <w:iCs/>
          <w:sz w:val="20"/>
          <w:szCs w:val="20"/>
        </w:rPr>
        <w:t>I</w:t>
      </w:r>
      <w:r w:rsidRPr="004963FB">
        <w:rPr>
          <w:rFonts w:eastAsia="等线"/>
          <w:b/>
          <w:bCs/>
          <w:i/>
          <w:iCs/>
          <w:sz w:val="20"/>
          <w:szCs w:val="20"/>
        </w:rPr>
        <w:t>n the case of network configured good serving cell quality criteria</w:t>
      </w:r>
      <w:r>
        <w:rPr>
          <w:rFonts w:eastAsia="等线"/>
          <w:b/>
          <w:bCs/>
          <w:i/>
          <w:iCs/>
          <w:sz w:val="20"/>
          <w:szCs w:val="20"/>
        </w:rPr>
        <w:t>, n</w:t>
      </w:r>
      <w:r w:rsidRPr="004963FB">
        <w:rPr>
          <w:rFonts w:eastAsia="等线"/>
          <w:b/>
          <w:bCs/>
          <w:i/>
          <w:iCs/>
          <w:sz w:val="20"/>
          <w:szCs w:val="20"/>
        </w:rPr>
        <w:t>etwork</w:t>
      </w:r>
      <w:r>
        <w:rPr>
          <w:rFonts w:eastAsia="等线"/>
          <w:b/>
          <w:bCs/>
          <w:i/>
          <w:iCs/>
          <w:sz w:val="20"/>
          <w:szCs w:val="20"/>
        </w:rPr>
        <w:t xml:space="preserve"> should</w:t>
      </w:r>
      <w:r w:rsidRPr="004963FB">
        <w:rPr>
          <w:rFonts w:eastAsia="等线"/>
          <w:b/>
          <w:bCs/>
          <w:i/>
          <w:iCs/>
          <w:sz w:val="20"/>
          <w:szCs w:val="20"/>
        </w:rPr>
        <w:t xml:space="preserve"> configure good serving cell quality criteria and low mobility criteria simultaneously</w:t>
      </w:r>
    </w:p>
    <w:p w14:paraId="7B09BE1A" w14:textId="77777777" w:rsidR="00CE72E4" w:rsidRPr="004963FB" w:rsidRDefault="00CE72E4" w:rsidP="00CE72E4">
      <w:pPr>
        <w:pStyle w:val="af9"/>
        <w:numPr>
          <w:ilvl w:val="1"/>
          <w:numId w:val="43"/>
        </w:numPr>
        <w:tabs>
          <w:tab w:val="left" w:pos="1134"/>
        </w:tabs>
        <w:ind w:firstLineChars="0"/>
        <w:jc w:val="both"/>
        <w:rPr>
          <w:rFonts w:eastAsia="等线"/>
          <w:b/>
          <w:bCs/>
          <w:i/>
          <w:iCs/>
          <w:sz w:val="20"/>
          <w:szCs w:val="20"/>
        </w:rPr>
      </w:pPr>
      <w:r w:rsidRPr="004963FB">
        <w:rPr>
          <w:rFonts w:eastAsia="等线"/>
          <w:b/>
          <w:bCs/>
          <w:i/>
          <w:iCs/>
          <w:sz w:val="20"/>
          <w:szCs w:val="20"/>
        </w:rPr>
        <w:t xml:space="preserve">UE is capable of performing RLM/BFD relaxed measurement only if both low mobility criteria and good serving cell </w:t>
      </w:r>
      <w:r w:rsidRPr="004963FB">
        <w:rPr>
          <w:rFonts w:eastAsia="等线" w:hint="eastAsia"/>
          <w:b/>
          <w:bCs/>
          <w:i/>
          <w:iCs/>
          <w:sz w:val="20"/>
          <w:szCs w:val="20"/>
        </w:rPr>
        <w:t>quality</w:t>
      </w:r>
      <w:r w:rsidRPr="004963FB">
        <w:rPr>
          <w:rFonts w:eastAsia="等线"/>
          <w:b/>
          <w:bCs/>
          <w:i/>
          <w:iCs/>
          <w:sz w:val="20"/>
          <w:szCs w:val="20"/>
        </w:rPr>
        <w:t xml:space="preserve"> criteria are fulfilled.</w:t>
      </w:r>
    </w:p>
    <w:p w14:paraId="3FCEE847" w14:textId="77777777" w:rsidR="00CE72E4" w:rsidRPr="004963FB" w:rsidRDefault="00CE72E4" w:rsidP="00CE72E4">
      <w:pPr>
        <w:pStyle w:val="af9"/>
        <w:numPr>
          <w:ilvl w:val="0"/>
          <w:numId w:val="43"/>
        </w:numPr>
        <w:tabs>
          <w:tab w:val="left" w:pos="1134"/>
        </w:tabs>
        <w:ind w:firstLineChars="0"/>
        <w:jc w:val="both"/>
        <w:rPr>
          <w:rFonts w:eastAsia="等线"/>
          <w:b/>
          <w:bCs/>
          <w:i/>
          <w:iCs/>
          <w:sz w:val="20"/>
          <w:szCs w:val="20"/>
        </w:rPr>
      </w:pPr>
      <w:r w:rsidRPr="004963FB">
        <w:rPr>
          <w:rFonts w:eastAsia="等线" w:hint="eastAsia"/>
          <w:b/>
          <w:bCs/>
          <w:i/>
          <w:iCs/>
          <w:sz w:val="20"/>
          <w:szCs w:val="20"/>
        </w:rPr>
        <w:t>I</w:t>
      </w:r>
      <w:r w:rsidRPr="004963FB">
        <w:rPr>
          <w:rFonts w:eastAsia="等线"/>
          <w:b/>
          <w:bCs/>
          <w:i/>
          <w:iCs/>
          <w:sz w:val="20"/>
          <w:szCs w:val="20"/>
        </w:rPr>
        <w:t>n the case of predefined good serving cell quality criteria</w:t>
      </w:r>
      <w:r>
        <w:rPr>
          <w:rFonts w:eastAsia="等线"/>
          <w:b/>
          <w:bCs/>
          <w:i/>
          <w:iCs/>
          <w:sz w:val="20"/>
          <w:szCs w:val="20"/>
        </w:rPr>
        <w:t>, n</w:t>
      </w:r>
      <w:r w:rsidRPr="004963FB">
        <w:rPr>
          <w:rFonts w:eastAsia="等线"/>
          <w:b/>
          <w:bCs/>
          <w:i/>
          <w:iCs/>
          <w:sz w:val="20"/>
          <w:szCs w:val="20"/>
        </w:rPr>
        <w:t xml:space="preserve">etwork </w:t>
      </w:r>
      <w:r>
        <w:rPr>
          <w:rFonts w:eastAsia="等线"/>
          <w:b/>
          <w:bCs/>
          <w:i/>
          <w:iCs/>
          <w:sz w:val="20"/>
          <w:szCs w:val="20"/>
        </w:rPr>
        <w:t xml:space="preserve">should </w:t>
      </w:r>
      <w:r w:rsidRPr="004963FB">
        <w:rPr>
          <w:rFonts w:eastAsia="等线"/>
          <w:b/>
          <w:bCs/>
          <w:i/>
          <w:iCs/>
          <w:sz w:val="20"/>
          <w:szCs w:val="20"/>
        </w:rPr>
        <w:t>configure the low mobility criteria</w:t>
      </w:r>
    </w:p>
    <w:p w14:paraId="7FB1B6F1" w14:textId="77777777" w:rsidR="00CE72E4" w:rsidRPr="004963FB" w:rsidRDefault="00CE72E4" w:rsidP="00CE72E4">
      <w:pPr>
        <w:pStyle w:val="af9"/>
        <w:numPr>
          <w:ilvl w:val="1"/>
          <w:numId w:val="43"/>
        </w:numPr>
        <w:tabs>
          <w:tab w:val="left" w:pos="1134"/>
        </w:tabs>
        <w:ind w:firstLineChars="0"/>
        <w:jc w:val="both"/>
        <w:rPr>
          <w:rFonts w:eastAsia="等线"/>
          <w:b/>
          <w:bCs/>
          <w:i/>
          <w:iCs/>
          <w:sz w:val="20"/>
          <w:szCs w:val="20"/>
        </w:rPr>
      </w:pPr>
      <w:r w:rsidRPr="004963FB">
        <w:rPr>
          <w:rFonts w:eastAsia="等线"/>
          <w:b/>
          <w:bCs/>
          <w:i/>
          <w:iCs/>
          <w:sz w:val="20"/>
          <w:szCs w:val="20"/>
        </w:rPr>
        <w:t>UE can start to evaluate both configured low mobility criteria and predefined good serving cell quality criteria after network configuring the low mobility criteria</w:t>
      </w:r>
    </w:p>
    <w:p w14:paraId="1CBFF535" w14:textId="77777777" w:rsidR="00CE72E4" w:rsidRPr="00FB0860" w:rsidRDefault="00CE72E4" w:rsidP="00CE72E4">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roposal 3:</w:t>
      </w:r>
      <w:r>
        <w:rPr>
          <w:rFonts w:eastAsia="等线"/>
          <w:b/>
          <w:bCs/>
          <w:i/>
          <w:iCs/>
          <w:sz w:val="20"/>
          <w:szCs w:val="20"/>
        </w:rPr>
        <w:t xml:space="preserve"> </w:t>
      </w:r>
      <w:r>
        <w:rPr>
          <w:b/>
          <w:bCs/>
          <w:i/>
          <w:sz w:val="20"/>
          <w:szCs w:val="20"/>
        </w:rPr>
        <w:t>A</w:t>
      </w:r>
      <w:r w:rsidRPr="00FB0860">
        <w:rPr>
          <w:b/>
          <w:bCs/>
          <w:i/>
          <w:sz w:val="20"/>
          <w:szCs w:val="20"/>
        </w:rPr>
        <w:t>llow explicit relaxation indication to the UE when it is allowed to relax the RLM/BFD measurements</w:t>
      </w:r>
      <w:r w:rsidRPr="00FB0860">
        <w:rPr>
          <w:rFonts w:eastAsia="等线"/>
          <w:b/>
          <w:bCs/>
          <w:i/>
          <w:iCs/>
          <w:sz w:val="20"/>
          <w:szCs w:val="20"/>
        </w:rPr>
        <w:t>, only in the case of low mobility criteria is not configured.</w:t>
      </w:r>
    </w:p>
    <w:p w14:paraId="32DC7321" w14:textId="77777777" w:rsidR="00CE72E4" w:rsidRPr="00FB0860" w:rsidRDefault="00CE72E4" w:rsidP="00CE72E4">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4</w:t>
      </w:r>
      <w:r w:rsidRPr="00FB0860">
        <w:rPr>
          <w:rFonts w:eastAsia="等线"/>
          <w:b/>
          <w:bCs/>
          <w:i/>
          <w:iCs/>
          <w:sz w:val="20"/>
          <w:szCs w:val="20"/>
        </w:rPr>
        <w:t>:</w:t>
      </w:r>
      <w:r>
        <w:rPr>
          <w:rFonts w:eastAsia="等线"/>
          <w:b/>
          <w:bCs/>
          <w:i/>
          <w:iCs/>
          <w:sz w:val="20"/>
          <w:szCs w:val="20"/>
        </w:rPr>
        <w:t xml:space="preserve"> F</w:t>
      </w:r>
      <w:r w:rsidRPr="009F41D9">
        <w:rPr>
          <w:rFonts w:eastAsia="等线"/>
          <w:b/>
          <w:bCs/>
          <w:i/>
          <w:iCs/>
          <w:sz w:val="20"/>
          <w:szCs w:val="20"/>
        </w:rPr>
        <w:t xml:space="preserve">or low mobility criteria, intra-frequency L3 RSRP measurement of serving cell </w:t>
      </w:r>
      <w:r>
        <w:rPr>
          <w:rFonts w:eastAsia="等线"/>
          <w:b/>
          <w:bCs/>
          <w:i/>
          <w:iCs/>
          <w:sz w:val="20"/>
          <w:szCs w:val="20"/>
        </w:rPr>
        <w:t xml:space="preserve">will be </w:t>
      </w:r>
      <w:r w:rsidRPr="009F41D9">
        <w:rPr>
          <w:rFonts w:eastAsia="等线"/>
          <w:b/>
          <w:bCs/>
          <w:i/>
          <w:iCs/>
          <w:sz w:val="20"/>
          <w:szCs w:val="20"/>
        </w:rPr>
        <w:t>based on SSB or CSI-RS.</w:t>
      </w:r>
      <w:r>
        <w:rPr>
          <w:rFonts w:eastAsia="等线"/>
          <w:b/>
          <w:bCs/>
          <w:i/>
          <w:iCs/>
          <w:sz w:val="20"/>
          <w:szCs w:val="20"/>
        </w:rPr>
        <w:t xml:space="preserve"> </w:t>
      </w:r>
    </w:p>
    <w:p w14:paraId="141F6F76" w14:textId="77777777" w:rsidR="00CE72E4" w:rsidRPr="00FB0860" w:rsidRDefault="00CE72E4" w:rsidP="00CE72E4">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5</w:t>
      </w:r>
      <w:r w:rsidRPr="00FB0860">
        <w:rPr>
          <w:rFonts w:eastAsia="等线"/>
          <w:b/>
          <w:bCs/>
          <w:i/>
          <w:iCs/>
          <w:sz w:val="20"/>
          <w:szCs w:val="20"/>
        </w:rPr>
        <w:t>:</w:t>
      </w:r>
      <w:r>
        <w:rPr>
          <w:rFonts w:eastAsia="等线"/>
          <w:b/>
          <w:bCs/>
          <w:i/>
          <w:iCs/>
          <w:sz w:val="20"/>
          <w:szCs w:val="20"/>
        </w:rPr>
        <w:t xml:space="preserve"> </w:t>
      </w:r>
      <w:r w:rsidRPr="00A1186B">
        <w:rPr>
          <w:rFonts w:eastAsia="等线"/>
          <w:b/>
          <w:bCs/>
          <w:i/>
          <w:iCs/>
          <w:sz w:val="20"/>
          <w:szCs w:val="20"/>
        </w:rPr>
        <w:t>The RRM measurements used for low mobility evaluation shall fulfill the accuracy requirements defined in TS 38.133 section 10.</w:t>
      </w:r>
      <w:r>
        <w:rPr>
          <w:rFonts w:eastAsia="等线"/>
          <w:b/>
          <w:bCs/>
          <w:i/>
          <w:iCs/>
          <w:sz w:val="20"/>
          <w:szCs w:val="20"/>
        </w:rPr>
        <w:t xml:space="preserve"> </w:t>
      </w:r>
    </w:p>
    <w:p w14:paraId="510C46F1" w14:textId="77777777" w:rsidR="00CE72E4" w:rsidRPr="00FB0860" w:rsidRDefault="00CE72E4" w:rsidP="00CE72E4">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6</w:t>
      </w:r>
      <w:r w:rsidRPr="00FB0860">
        <w:rPr>
          <w:rFonts w:eastAsia="等线"/>
          <w:b/>
          <w:bCs/>
          <w:i/>
          <w:iCs/>
          <w:sz w:val="20"/>
          <w:szCs w:val="20"/>
        </w:rPr>
        <w:t>:</w:t>
      </w:r>
      <w:r>
        <w:rPr>
          <w:rFonts w:eastAsia="等线"/>
          <w:b/>
          <w:bCs/>
          <w:i/>
          <w:iCs/>
          <w:sz w:val="20"/>
          <w:szCs w:val="20"/>
        </w:rPr>
        <w:t xml:space="preserve"> </w:t>
      </w:r>
      <w:r w:rsidRPr="000E035E">
        <w:rPr>
          <w:rFonts w:eastAsia="等线"/>
          <w:b/>
          <w:bCs/>
          <w:i/>
          <w:iCs/>
          <w:sz w:val="20"/>
          <w:szCs w:val="20"/>
        </w:rPr>
        <w:t>Low mobility criterion is configured on per-UE basis, and UE needs only to identify low mobility state according to RRM measurements in the NR PCell for the case of NR single carrier, NR CA, NE-DC and NR-DC, and according to that in the NR PSCell for the case of EN-DC.</w:t>
      </w:r>
      <w:r>
        <w:rPr>
          <w:rFonts w:eastAsia="等线"/>
          <w:b/>
          <w:bCs/>
          <w:i/>
          <w:iCs/>
          <w:sz w:val="20"/>
          <w:szCs w:val="20"/>
        </w:rPr>
        <w:t xml:space="preserve"> </w:t>
      </w:r>
    </w:p>
    <w:p w14:paraId="63A362B7" w14:textId="77777777" w:rsidR="00CE72E4" w:rsidRPr="00FB0860" w:rsidRDefault="00CE72E4" w:rsidP="00CE72E4">
      <w:pPr>
        <w:tabs>
          <w:tab w:val="left" w:pos="1134"/>
        </w:tabs>
        <w:spacing w:beforeLines="50" w:before="156"/>
        <w:jc w:val="both"/>
        <w:rPr>
          <w:rFonts w:eastAsia="等线"/>
          <w:b/>
          <w:bCs/>
          <w:i/>
          <w:iCs/>
          <w:sz w:val="20"/>
          <w:szCs w:val="20"/>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7</w:t>
      </w:r>
      <w:r w:rsidRPr="00FB0860">
        <w:rPr>
          <w:rFonts w:eastAsia="等线"/>
          <w:b/>
          <w:bCs/>
          <w:i/>
          <w:iCs/>
          <w:sz w:val="20"/>
          <w:szCs w:val="20"/>
        </w:rPr>
        <w:t>:</w:t>
      </w:r>
      <w:r>
        <w:rPr>
          <w:rFonts w:eastAsia="等线"/>
          <w:b/>
          <w:bCs/>
          <w:i/>
          <w:iCs/>
          <w:sz w:val="20"/>
          <w:szCs w:val="20"/>
        </w:rPr>
        <w:t xml:space="preserve"> Continue discussing the low mobility criteria in RAN4. </w:t>
      </w:r>
    </w:p>
    <w:p w14:paraId="3C7F7529" w14:textId="77777777" w:rsidR="00CE72E4" w:rsidRDefault="00CE72E4" w:rsidP="00CE72E4">
      <w:pPr>
        <w:spacing w:beforeLines="50" w:before="156"/>
        <w:ind w:left="100" w:hangingChars="50" w:hanging="100"/>
        <w:rPr>
          <w:b/>
          <w:sz w:val="20"/>
          <w:szCs w:val="20"/>
          <w:u w:val="single"/>
        </w:rPr>
      </w:pPr>
      <w:r w:rsidRPr="00FB0860">
        <w:rPr>
          <w:rFonts w:eastAsia="等线" w:hint="eastAsia"/>
          <w:b/>
          <w:bCs/>
          <w:i/>
          <w:iCs/>
          <w:sz w:val="20"/>
          <w:szCs w:val="20"/>
        </w:rPr>
        <w:t>P</w:t>
      </w:r>
      <w:r w:rsidRPr="00FB0860">
        <w:rPr>
          <w:rFonts w:eastAsia="等线"/>
          <w:b/>
          <w:bCs/>
          <w:i/>
          <w:iCs/>
          <w:sz w:val="20"/>
          <w:szCs w:val="20"/>
        </w:rPr>
        <w:t xml:space="preserve">roposal </w:t>
      </w:r>
      <w:r>
        <w:rPr>
          <w:rFonts w:eastAsia="等线"/>
          <w:b/>
          <w:bCs/>
          <w:i/>
          <w:iCs/>
          <w:sz w:val="20"/>
          <w:szCs w:val="20"/>
        </w:rPr>
        <w:t>8</w:t>
      </w:r>
      <w:r w:rsidRPr="00FB0860">
        <w:rPr>
          <w:rFonts w:eastAsia="等线"/>
          <w:b/>
          <w:bCs/>
          <w:i/>
          <w:iCs/>
          <w:sz w:val="20"/>
          <w:szCs w:val="20"/>
        </w:rPr>
        <w:t>:</w:t>
      </w:r>
      <w:r>
        <w:rPr>
          <w:rFonts w:eastAsia="等线"/>
          <w:b/>
          <w:bCs/>
          <w:i/>
          <w:iCs/>
          <w:sz w:val="20"/>
          <w:szCs w:val="20"/>
        </w:rPr>
        <w:t xml:space="preserve"> </w:t>
      </w:r>
      <w:proofErr w:type="spellStart"/>
      <w:r>
        <w:rPr>
          <w:rFonts w:eastAsia="等线"/>
          <w:b/>
          <w:bCs/>
          <w:i/>
          <w:iCs/>
          <w:sz w:val="20"/>
          <w:szCs w:val="20"/>
        </w:rPr>
        <w:t>Qx</w:t>
      </w:r>
      <w:proofErr w:type="spellEnd"/>
      <w:r>
        <w:rPr>
          <w:rFonts w:eastAsia="等线"/>
          <w:b/>
          <w:bCs/>
          <w:i/>
          <w:iCs/>
          <w:sz w:val="20"/>
          <w:szCs w:val="20"/>
        </w:rPr>
        <w:t xml:space="preserve"> = Qout, X shall be equal to or larger than 8dB.</w:t>
      </w:r>
    </w:p>
    <w:p w14:paraId="69E79C55" w14:textId="77777777" w:rsidR="00CE72E4" w:rsidRPr="0061192E" w:rsidRDefault="00CE72E4" w:rsidP="00CE72E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9</w:t>
      </w:r>
      <w:r w:rsidRPr="008A5020">
        <w:rPr>
          <w:rFonts w:eastAsia="等线"/>
          <w:b/>
          <w:bCs/>
          <w:i/>
          <w:iCs/>
          <w:sz w:val="20"/>
          <w:szCs w:val="20"/>
        </w:rPr>
        <w:t xml:space="preserve">: </w:t>
      </w:r>
      <w:r w:rsidRPr="0061192E">
        <w:rPr>
          <w:rFonts w:eastAsia="等线"/>
          <w:b/>
          <w:bCs/>
          <w:i/>
          <w:iCs/>
          <w:sz w:val="20"/>
          <w:szCs w:val="20"/>
        </w:rPr>
        <w:t>The good serving cell quality criteria for BFD is</w:t>
      </w:r>
    </w:p>
    <w:p w14:paraId="7565493C" w14:textId="77777777" w:rsidR="00CE72E4" w:rsidRPr="0061192E" w:rsidRDefault="00CE72E4" w:rsidP="00CE72E4">
      <w:pPr>
        <w:pStyle w:val="af9"/>
        <w:numPr>
          <w:ilvl w:val="0"/>
          <w:numId w:val="43"/>
        </w:numPr>
        <w:tabs>
          <w:tab w:val="left" w:pos="1134"/>
        </w:tabs>
        <w:ind w:firstLineChars="0"/>
        <w:jc w:val="both"/>
        <w:rPr>
          <w:rFonts w:eastAsia="等线"/>
          <w:b/>
          <w:bCs/>
          <w:i/>
          <w:iCs/>
          <w:sz w:val="20"/>
          <w:szCs w:val="20"/>
        </w:rPr>
      </w:pPr>
      <w:r w:rsidRPr="0061192E">
        <w:rPr>
          <w:rFonts w:eastAsia="等线"/>
          <w:b/>
          <w:bCs/>
          <w:i/>
          <w:iCs/>
          <w:sz w:val="20"/>
          <w:szCs w:val="20"/>
        </w:rPr>
        <w:t xml:space="preserve">Option 1: radio link quality &gt; Qout_LR + Y (dB).  </w:t>
      </w:r>
    </w:p>
    <w:p w14:paraId="49B77344" w14:textId="77777777" w:rsidR="00CE72E4" w:rsidRPr="0061192E" w:rsidRDefault="00CE72E4" w:rsidP="00CE72E4">
      <w:pPr>
        <w:pStyle w:val="af9"/>
        <w:numPr>
          <w:ilvl w:val="1"/>
          <w:numId w:val="43"/>
        </w:numPr>
        <w:tabs>
          <w:tab w:val="left" w:pos="1134"/>
        </w:tabs>
        <w:ind w:firstLineChars="0"/>
        <w:jc w:val="both"/>
        <w:rPr>
          <w:rFonts w:eastAsia="等线"/>
          <w:b/>
          <w:bCs/>
          <w:i/>
          <w:iCs/>
          <w:sz w:val="20"/>
          <w:szCs w:val="20"/>
        </w:rPr>
      </w:pPr>
      <w:r>
        <w:rPr>
          <w:rFonts w:eastAsia="等线"/>
          <w:b/>
          <w:bCs/>
          <w:i/>
          <w:iCs/>
          <w:sz w:val="20"/>
          <w:szCs w:val="20"/>
        </w:rPr>
        <w:t>Y shall be equal to or larger than 8dB.</w:t>
      </w:r>
    </w:p>
    <w:p w14:paraId="1B6A45E0" w14:textId="77777777" w:rsidR="00F815C2" w:rsidRPr="00DC1484" w:rsidRDefault="00F815C2" w:rsidP="00F815C2">
      <w:pPr>
        <w:tabs>
          <w:tab w:val="left" w:pos="1134"/>
        </w:tabs>
        <w:spacing w:beforeLines="50" w:before="156"/>
        <w:jc w:val="both"/>
        <w:rPr>
          <w:rFonts w:eastAsia="等线"/>
          <w:b/>
          <w:bCs/>
          <w:i/>
          <w:iCs/>
          <w:sz w:val="20"/>
          <w:szCs w:val="20"/>
        </w:rPr>
      </w:pPr>
      <w:r w:rsidRPr="008A5020">
        <w:rPr>
          <w:rFonts w:eastAsia="等线" w:hint="eastAsia"/>
          <w:b/>
          <w:bCs/>
          <w:i/>
          <w:iCs/>
          <w:sz w:val="20"/>
          <w:szCs w:val="20"/>
        </w:rPr>
        <w:lastRenderedPageBreak/>
        <w:t>P</w:t>
      </w:r>
      <w:r w:rsidRPr="008A5020">
        <w:rPr>
          <w:rFonts w:eastAsia="等线"/>
          <w:b/>
          <w:bCs/>
          <w:i/>
          <w:iCs/>
          <w:sz w:val="20"/>
          <w:szCs w:val="20"/>
        </w:rPr>
        <w:t xml:space="preserve">roposal </w:t>
      </w:r>
      <w:r>
        <w:rPr>
          <w:rFonts w:eastAsia="等线"/>
          <w:b/>
          <w:bCs/>
          <w:i/>
          <w:iCs/>
          <w:sz w:val="20"/>
          <w:szCs w:val="20"/>
        </w:rPr>
        <w:t>10</w:t>
      </w:r>
      <w:r w:rsidRPr="008A5020">
        <w:rPr>
          <w:rFonts w:eastAsia="等线"/>
          <w:b/>
          <w:bCs/>
          <w:i/>
          <w:iCs/>
          <w:sz w:val="20"/>
          <w:szCs w:val="20"/>
        </w:rPr>
        <w:t xml:space="preserve">: </w:t>
      </w:r>
      <w:r w:rsidRPr="0041504D">
        <w:rPr>
          <w:rFonts w:eastAsia="等线"/>
          <w:b/>
          <w:bCs/>
          <w:i/>
          <w:iCs/>
          <w:sz w:val="20"/>
          <w:szCs w:val="20"/>
        </w:rPr>
        <w:t>The offset values are configured to the UE by the network.</w:t>
      </w:r>
    </w:p>
    <w:p w14:paraId="1C9D8A85" w14:textId="2970D929" w:rsidR="00CE72E4" w:rsidRPr="00F815C2" w:rsidRDefault="00F815C2"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11</w:t>
      </w:r>
      <w:r w:rsidRPr="008A5020">
        <w:rPr>
          <w:rFonts w:eastAsia="等线"/>
          <w:b/>
          <w:bCs/>
          <w:i/>
          <w:iCs/>
          <w:sz w:val="20"/>
          <w:szCs w:val="20"/>
        </w:rPr>
        <w:t xml:space="preserve">: </w:t>
      </w:r>
      <w:r>
        <w:rPr>
          <w:rFonts w:eastAsia="等线"/>
          <w:b/>
          <w:bCs/>
          <w:i/>
          <w:iCs/>
          <w:sz w:val="20"/>
          <w:szCs w:val="20"/>
        </w:rPr>
        <w:t>D</w:t>
      </w:r>
      <w:r w:rsidRPr="00260CAE">
        <w:rPr>
          <w:rFonts w:eastAsia="等线"/>
          <w:b/>
          <w:bCs/>
          <w:i/>
          <w:iCs/>
          <w:sz w:val="20"/>
          <w:szCs w:val="20"/>
        </w:rPr>
        <w:t xml:space="preserve">ifferent offset values </w:t>
      </w:r>
      <w:r>
        <w:rPr>
          <w:rFonts w:eastAsia="等线"/>
          <w:b/>
          <w:bCs/>
          <w:i/>
          <w:iCs/>
          <w:sz w:val="20"/>
          <w:szCs w:val="20"/>
        </w:rPr>
        <w:t>should be</w:t>
      </w:r>
      <w:r w:rsidRPr="00260CAE">
        <w:rPr>
          <w:rFonts w:eastAsia="等线"/>
          <w:b/>
          <w:bCs/>
          <w:i/>
          <w:iCs/>
          <w:sz w:val="20"/>
          <w:szCs w:val="20"/>
        </w:rPr>
        <w:t xml:space="preserve"> allowed for RLM and BFD</w:t>
      </w:r>
      <w:r>
        <w:rPr>
          <w:rFonts w:eastAsia="等线"/>
          <w:b/>
          <w:bCs/>
          <w:i/>
          <w:iCs/>
          <w:sz w:val="20"/>
          <w:szCs w:val="20"/>
        </w:rPr>
        <w:t>.</w:t>
      </w:r>
    </w:p>
    <w:p w14:paraId="0AB5B1F7" w14:textId="3A4DDC33" w:rsidR="00CE72E4" w:rsidRDefault="00F815C2"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12</w:t>
      </w:r>
      <w:r w:rsidRPr="008A5020">
        <w:rPr>
          <w:rFonts w:eastAsia="等线"/>
          <w:b/>
          <w:bCs/>
          <w:i/>
          <w:iCs/>
          <w:sz w:val="20"/>
          <w:szCs w:val="20"/>
        </w:rPr>
        <w:t xml:space="preserve">: </w:t>
      </w:r>
      <w:r>
        <w:rPr>
          <w:rFonts w:eastAsia="等线"/>
          <w:b/>
          <w:bCs/>
          <w:i/>
          <w:iCs/>
          <w:sz w:val="20"/>
          <w:szCs w:val="20"/>
        </w:rPr>
        <w:t>Good serving cell quality criteria</w:t>
      </w:r>
      <w:r w:rsidRPr="00D7590E">
        <w:rPr>
          <w:rFonts w:eastAsia="等线"/>
          <w:b/>
          <w:bCs/>
          <w:i/>
          <w:iCs/>
          <w:sz w:val="20"/>
          <w:szCs w:val="20"/>
        </w:rPr>
        <w:t xml:space="preserve"> is configured on per-UE basis</w:t>
      </w:r>
      <w:r>
        <w:rPr>
          <w:rFonts w:eastAsia="等线"/>
          <w:b/>
          <w:bCs/>
          <w:i/>
          <w:iCs/>
          <w:sz w:val="20"/>
          <w:szCs w:val="20"/>
        </w:rPr>
        <w:t>.</w:t>
      </w:r>
    </w:p>
    <w:p w14:paraId="629BE9AC" w14:textId="77777777" w:rsidR="00F815C2" w:rsidRDefault="00F815C2" w:rsidP="00F815C2">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13</w:t>
      </w:r>
      <w:r w:rsidRPr="008A5020">
        <w:rPr>
          <w:rFonts w:eastAsia="等线"/>
          <w:b/>
          <w:bCs/>
          <w:i/>
          <w:iCs/>
          <w:sz w:val="20"/>
          <w:szCs w:val="20"/>
        </w:rPr>
        <w:t xml:space="preserve">: </w:t>
      </w:r>
      <w:r w:rsidRPr="00BF4648">
        <w:rPr>
          <w:rFonts w:eastAsia="等线"/>
          <w:b/>
          <w:bCs/>
          <w:i/>
          <w:iCs/>
          <w:sz w:val="20"/>
          <w:szCs w:val="20"/>
        </w:rPr>
        <w:t>Set exit threshold as entering threshold with a hysteresis value</w:t>
      </w:r>
    </w:p>
    <w:p w14:paraId="1260542A" w14:textId="77777777" w:rsidR="00F815C2" w:rsidRDefault="00F815C2" w:rsidP="00F815C2">
      <w:pPr>
        <w:pStyle w:val="af9"/>
        <w:numPr>
          <w:ilvl w:val="0"/>
          <w:numId w:val="43"/>
        </w:numPr>
        <w:tabs>
          <w:tab w:val="left" w:pos="1134"/>
        </w:tabs>
        <w:ind w:firstLineChars="0"/>
        <w:jc w:val="both"/>
        <w:rPr>
          <w:rFonts w:eastAsia="等线"/>
          <w:b/>
          <w:bCs/>
          <w:i/>
          <w:iCs/>
          <w:sz w:val="20"/>
          <w:szCs w:val="20"/>
        </w:rPr>
      </w:pPr>
      <w:proofErr w:type="spellStart"/>
      <w:r>
        <w:rPr>
          <w:rFonts w:eastAsia="等线" w:hint="eastAsia"/>
          <w:b/>
          <w:bCs/>
          <w:i/>
          <w:iCs/>
          <w:sz w:val="20"/>
          <w:szCs w:val="20"/>
        </w:rPr>
        <w:t>S</w:t>
      </w:r>
      <w:r>
        <w:rPr>
          <w:rFonts w:eastAsia="等线"/>
          <w:b/>
          <w:bCs/>
          <w:i/>
          <w:iCs/>
          <w:sz w:val="20"/>
          <w:szCs w:val="20"/>
        </w:rPr>
        <w:t>INR</w:t>
      </w:r>
      <w:r w:rsidRPr="00E47DED">
        <w:rPr>
          <w:rFonts w:eastAsia="等线"/>
          <w:b/>
          <w:bCs/>
          <w:i/>
          <w:iCs/>
          <w:sz w:val="20"/>
          <w:szCs w:val="20"/>
          <w:vertAlign w:val="subscript"/>
        </w:rPr>
        <w:t>exit</w:t>
      </w:r>
      <w:proofErr w:type="spellEnd"/>
      <w:r>
        <w:rPr>
          <w:rFonts w:eastAsia="等线"/>
          <w:b/>
          <w:bCs/>
          <w:i/>
          <w:iCs/>
          <w:sz w:val="20"/>
          <w:szCs w:val="20"/>
        </w:rPr>
        <w:t xml:space="preserve"> = Q</w:t>
      </w:r>
      <w:r w:rsidRPr="00E47DED">
        <w:rPr>
          <w:rFonts w:eastAsia="等线"/>
          <w:b/>
          <w:bCs/>
          <w:i/>
          <w:iCs/>
          <w:sz w:val="20"/>
          <w:szCs w:val="20"/>
          <w:vertAlign w:val="subscript"/>
        </w:rPr>
        <w:t>out</w:t>
      </w:r>
      <w:r>
        <w:rPr>
          <w:rFonts w:eastAsia="等线"/>
          <w:b/>
          <w:bCs/>
          <w:i/>
          <w:iCs/>
          <w:sz w:val="20"/>
          <w:szCs w:val="20"/>
        </w:rPr>
        <w:t xml:space="preserve"> + Z</w:t>
      </w:r>
    </w:p>
    <w:p w14:paraId="14897938" w14:textId="77777777" w:rsidR="00F815C2" w:rsidRDefault="00F815C2" w:rsidP="00F815C2">
      <w:pPr>
        <w:pStyle w:val="af9"/>
        <w:numPr>
          <w:ilvl w:val="0"/>
          <w:numId w:val="43"/>
        </w:numPr>
        <w:tabs>
          <w:tab w:val="left" w:pos="1134"/>
        </w:tabs>
        <w:ind w:firstLineChars="0"/>
        <w:jc w:val="both"/>
        <w:rPr>
          <w:rFonts w:eastAsia="等线"/>
          <w:b/>
          <w:bCs/>
          <w:i/>
          <w:iCs/>
          <w:sz w:val="20"/>
          <w:szCs w:val="20"/>
        </w:rPr>
      </w:pPr>
      <w:r>
        <w:rPr>
          <w:rFonts w:eastAsia="等线" w:hint="eastAsia"/>
          <w:b/>
          <w:bCs/>
          <w:i/>
          <w:iCs/>
          <w:sz w:val="20"/>
          <w:szCs w:val="20"/>
        </w:rPr>
        <w:t>Z</w:t>
      </w:r>
      <w:r>
        <w:rPr>
          <w:rFonts w:eastAsia="等线"/>
          <w:b/>
          <w:bCs/>
          <w:i/>
          <w:iCs/>
          <w:sz w:val="20"/>
          <w:szCs w:val="20"/>
        </w:rPr>
        <w:t xml:space="preserve"> </w:t>
      </w:r>
      <w:r>
        <w:rPr>
          <w:rFonts w:eastAsia="等线" w:hint="eastAsia"/>
          <w:b/>
          <w:bCs/>
          <w:i/>
          <w:iCs/>
          <w:sz w:val="20"/>
          <w:szCs w:val="20"/>
        </w:rPr>
        <w:t>i</w:t>
      </w:r>
      <w:r>
        <w:rPr>
          <w:rFonts w:eastAsia="等线"/>
          <w:b/>
          <w:bCs/>
          <w:i/>
          <w:iCs/>
          <w:sz w:val="20"/>
          <w:szCs w:val="20"/>
        </w:rPr>
        <w:t>s in the range of (0, X)</w:t>
      </w:r>
    </w:p>
    <w:p w14:paraId="78FC2864" w14:textId="77777777" w:rsidR="00F815C2" w:rsidRDefault="00F815C2" w:rsidP="00F815C2">
      <w:pPr>
        <w:pStyle w:val="af9"/>
        <w:numPr>
          <w:ilvl w:val="0"/>
          <w:numId w:val="43"/>
        </w:numPr>
        <w:tabs>
          <w:tab w:val="left" w:pos="1134"/>
        </w:tabs>
        <w:ind w:firstLineChars="0"/>
        <w:jc w:val="both"/>
        <w:rPr>
          <w:rFonts w:eastAsia="等线"/>
          <w:b/>
          <w:bCs/>
          <w:i/>
          <w:iCs/>
          <w:sz w:val="20"/>
          <w:szCs w:val="20"/>
        </w:rPr>
      </w:pPr>
      <w:r>
        <w:rPr>
          <w:rFonts w:eastAsia="等线"/>
          <w:b/>
          <w:bCs/>
          <w:i/>
          <w:iCs/>
          <w:sz w:val="20"/>
          <w:szCs w:val="20"/>
        </w:rPr>
        <w:t>Z can be configured by network</w:t>
      </w:r>
    </w:p>
    <w:p w14:paraId="485E4C64" w14:textId="77777777" w:rsidR="00F815C2" w:rsidRPr="00DC6482" w:rsidRDefault="00F815C2" w:rsidP="00F815C2">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14</w:t>
      </w:r>
      <w:r w:rsidRPr="008A5020">
        <w:rPr>
          <w:rFonts w:eastAsia="等线"/>
          <w:b/>
          <w:bCs/>
          <w:i/>
          <w:iCs/>
          <w:sz w:val="20"/>
          <w:szCs w:val="20"/>
        </w:rPr>
        <w:t>:</w:t>
      </w:r>
      <w:r w:rsidRPr="005E10E9">
        <w:rPr>
          <w:rFonts w:eastAsia="等线"/>
          <w:b/>
          <w:bCs/>
          <w:i/>
          <w:iCs/>
          <w:sz w:val="20"/>
          <w:szCs w:val="20"/>
        </w:rPr>
        <w:t xml:space="preserve"> </w:t>
      </w:r>
      <w:r>
        <w:rPr>
          <w:rFonts w:eastAsia="等线"/>
          <w:b/>
          <w:bCs/>
          <w:i/>
          <w:iCs/>
          <w:sz w:val="20"/>
          <w:szCs w:val="20"/>
        </w:rPr>
        <w:t>T</w:t>
      </w:r>
      <w:r w:rsidRPr="005E10E9">
        <w:rPr>
          <w:rFonts w:eastAsia="等线"/>
          <w:b/>
          <w:bCs/>
          <w:i/>
          <w:iCs/>
          <w:sz w:val="20"/>
          <w:szCs w:val="20"/>
        </w:rPr>
        <w:t>he lower bound of relaxed evaluation period is NOT relaxed.</w:t>
      </w:r>
    </w:p>
    <w:p w14:paraId="0AC03A14" w14:textId="77777777" w:rsidR="00F815C2" w:rsidRPr="007D1BFC" w:rsidRDefault="00F815C2" w:rsidP="00F815C2">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15: Th</w:t>
      </w:r>
      <w:r w:rsidRPr="007D1BFC">
        <w:rPr>
          <w:rFonts w:eastAsia="等线"/>
          <w:b/>
          <w:bCs/>
          <w:i/>
          <w:iCs/>
          <w:sz w:val="20"/>
          <w:szCs w:val="20"/>
        </w:rPr>
        <w:t xml:space="preserve">e UE shall send </w:t>
      </w:r>
      <w:r>
        <w:rPr>
          <w:rFonts w:eastAsia="等线"/>
          <w:b/>
          <w:bCs/>
          <w:i/>
          <w:iCs/>
          <w:sz w:val="20"/>
          <w:szCs w:val="20"/>
        </w:rPr>
        <w:t>OOS</w:t>
      </w:r>
      <w:r w:rsidRPr="007D1BFC">
        <w:rPr>
          <w:rFonts w:eastAsia="等线"/>
          <w:b/>
          <w:bCs/>
          <w:i/>
          <w:iCs/>
          <w:sz w:val="20"/>
          <w:szCs w:val="20"/>
        </w:rPr>
        <w:t xml:space="preserve"> indications when the measured SINR becomes worse than Q</w:t>
      </w:r>
      <w:r w:rsidRPr="009A5529">
        <w:rPr>
          <w:rFonts w:eastAsia="等线"/>
          <w:b/>
          <w:bCs/>
          <w:i/>
          <w:iCs/>
          <w:sz w:val="20"/>
          <w:szCs w:val="20"/>
          <w:vertAlign w:val="subscript"/>
        </w:rPr>
        <w:t>out</w:t>
      </w:r>
      <w:r w:rsidRPr="007D1BFC">
        <w:rPr>
          <w:rFonts w:eastAsia="等线"/>
          <w:b/>
          <w:bCs/>
          <w:i/>
          <w:iCs/>
          <w:sz w:val="20"/>
          <w:szCs w:val="20"/>
        </w:rPr>
        <w:t xml:space="preserve"> threshold and follow the associated procedures (including N310 counters),</w:t>
      </w:r>
      <w:r>
        <w:rPr>
          <w:rFonts w:eastAsia="等线"/>
          <w:b/>
          <w:bCs/>
          <w:i/>
          <w:iCs/>
          <w:sz w:val="20"/>
          <w:szCs w:val="20"/>
        </w:rPr>
        <w:t xml:space="preserve"> regardless UE is in relaxation mode or not,</w:t>
      </w:r>
      <w:r w:rsidRPr="007D1BFC">
        <w:rPr>
          <w:rFonts w:eastAsia="等线"/>
          <w:b/>
          <w:bCs/>
          <w:i/>
          <w:iCs/>
          <w:sz w:val="20"/>
          <w:szCs w:val="20"/>
        </w:rPr>
        <w:t xml:space="preserve"> i.e. same as in legacy RLM procedure</w:t>
      </w:r>
      <w:r>
        <w:rPr>
          <w:rFonts w:eastAsia="等线"/>
          <w:b/>
          <w:bCs/>
          <w:i/>
          <w:iCs/>
          <w:sz w:val="20"/>
          <w:szCs w:val="20"/>
        </w:rPr>
        <w:t>.</w:t>
      </w:r>
    </w:p>
    <w:p w14:paraId="615707BE" w14:textId="77777777" w:rsidR="00F815C2" w:rsidRPr="00F815C2" w:rsidRDefault="00F815C2" w:rsidP="00F815C2">
      <w:pPr>
        <w:tabs>
          <w:tab w:val="left" w:pos="1134"/>
        </w:tabs>
        <w:spacing w:beforeLines="50" w:before="156"/>
        <w:jc w:val="both"/>
        <w:rPr>
          <w:rFonts w:eastAsia="等线"/>
          <w:b/>
          <w:bCs/>
          <w:i/>
          <w:iCs/>
          <w:sz w:val="20"/>
          <w:szCs w:val="20"/>
        </w:rPr>
      </w:pPr>
      <w:r w:rsidRPr="00F815C2">
        <w:rPr>
          <w:rFonts w:eastAsia="等线" w:hint="eastAsia"/>
          <w:b/>
          <w:bCs/>
          <w:i/>
          <w:iCs/>
          <w:sz w:val="20"/>
          <w:szCs w:val="20"/>
        </w:rPr>
        <w:t>P</w:t>
      </w:r>
      <w:r w:rsidRPr="00F815C2">
        <w:rPr>
          <w:rFonts w:eastAsia="等线"/>
          <w:b/>
          <w:bCs/>
          <w:i/>
          <w:iCs/>
          <w:sz w:val="20"/>
          <w:szCs w:val="20"/>
        </w:rPr>
        <w:t xml:space="preserve">roposal 16: </w:t>
      </w:r>
    </w:p>
    <w:p w14:paraId="62D0E55A" w14:textId="77777777" w:rsidR="00F815C2" w:rsidRPr="00F815C2" w:rsidRDefault="00F815C2" w:rsidP="00F815C2">
      <w:pPr>
        <w:pStyle w:val="af9"/>
        <w:numPr>
          <w:ilvl w:val="0"/>
          <w:numId w:val="43"/>
        </w:numPr>
        <w:tabs>
          <w:tab w:val="left" w:pos="1134"/>
        </w:tabs>
        <w:ind w:firstLineChars="0"/>
        <w:jc w:val="both"/>
        <w:rPr>
          <w:rFonts w:eastAsia="等线"/>
          <w:b/>
          <w:bCs/>
          <w:i/>
          <w:iCs/>
          <w:sz w:val="20"/>
          <w:szCs w:val="20"/>
        </w:rPr>
      </w:pPr>
      <w:r w:rsidRPr="00F815C2">
        <w:rPr>
          <w:rFonts w:eastAsia="等线"/>
          <w:b/>
          <w:bCs/>
          <w:i/>
          <w:iCs/>
          <w:sz w:val="20"/>
          <w:szCs w:val="20"/>
        </w:rPr>
        <w:t>The UE is allowed to operate RLM/BFD in relaxed mode for a certain cell (</w:t>
      </w:r>
      <w:proofErr w:type="spellStart"/>
      <w:r w:rsidRPr="00F815C2">
        <w:rPr>
          <w:rFonts w:eastAsia="等线"/>
          <w:b/>
          <w:bCs/>
          <w:i/>
          <w:iCs/>
          <w:sz w:val="20"/>
          <w:szCs w:val="20"/>
        </w:rPr>
        <w:t>SpCell</w:t>
      </w:r>
      <w:proofErr w:type="spellEnd"/>
      <w:r w:rsidRPr="00F815C2">
        <w:rPr>
          <w:rFonts w:eastAsia="等线"/>
          <w:b/>
          <w:bCs/>
          <w:i/>
          <w:iCs/>
          <w:sz w:val="20"/>
          <w:szCs w:val="20"/>
        </w:rPr>
        <w:t xml:space="preserve"> or </w:t>
      </w:r>
      <w:proofErr w:type="spellStart"/>
      <w:r w:rsidRPr="00F815C2">
        <w:rPr>
          <w:rFonts w:eastAsia="等线"/>
          <w:b/>
          <w:bCs/>
          <w:i/>
          <w:iCs/>
          <w:sz w:val="20"/>
          <w:szCs w:val="20"/>
        </w:rPr>
        <w:t>SCell</w:t>
      </w:r>
      <w:proofErr w:type="spellEnd"/>
      <w:r w:rsidRPr="00F815C2">
        <w:rPr>
          <w:rFonts w:eastAsia="等线"/>
          <w:b/>
          <w:bCs/>
          <w:i/>
          <w:iCs/>
          <w:sz w:val="20"/>
          <w:szCs w:val="20"/>
        </w:rPr>
        <w:t xml:space="preserve">) when the radio link quality is better than the entering threshold for all RLM/BFD-RS resource. </w:t>
      </w:r>
    </w:p>
    <w:p w14:paraId="02FBAC07" w14:textId="77777777" w:rsidR="00F815C2" w:rsidRPr="00F815C2" w:rsidRDefault="00F815C2" w:rsidP="00F815C2">
      <w:pPr>
        <w:pStyle w:val="af9"/>
        <w:numPr>
          <w:ilvl w:val="0"/>
          <w:numId w:val="43"/>
        </w:numPr>
        <w:tabs>
          <w:tab w:val="left" w:pos="1134"/>
        </w:tabs>
        <w:ind w:firstLineChars="0"/>
        <w:jc w:val="both"/>
        <w:rPr>
          <w:rFonts w:eastAsia="等线"/>
          <w:b/>
          <w:bCs/>
          <w:i/>
          <w:iCs/>
          <w:sz w:val="20"/>
          <w:szCs w:val="20"/>
        </w:rPr>
      </w:pPr>
      <w:r w:rsidRPr="00F815C2">
        <w:rPr>
          <w:rFonts w:eastAsia="等线"/>
          <w:b/>
          <w:bCs/>
          <w:i/>
          <w:iCs/>
          <w:sz w:val="20"/>
          <w:szCs w:val="20"/>
        </w:rPr>
        <w:t>The UE shall exit the RLM/BFD relaxed mode when the radio link quality is worse than the exiting threshold for any the RLM/BFD-RS resources.</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5C24CB55" w14:textId="7239F596" w:rsidR="000F23ED" w:rsidRDefault="000F23ED">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R4-2120313,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p w14:paraId="4BF67B98" w14:textId="226D49E1" w:rsidR="002513F6" w:rsidRPr="00452485" w:rsidRDefault="0056052F">
      <w:pPr>
        <w:rPr>
          <w:rFonts w:eastAsiaTheme="minorEastAsia"/>
          <w:sz w:val="20"/>
          <w:szCs w:val="20"/>
          <w:lang w:val="en-GB"/>
        </w:rPr>
      </w:pPr>
      <w:r>
        <w:rPr>
          <w:rFonts w:eastAsiaTheme="minorEastAsia" w:hint="eastAsia"/>
          <w:sz w:val="20"/>
          <w:szCs w:val="20"/>
          <w:lang w:val="en-GB"/>
        </w:rPr>
        <w:t>[</w:t>
      </w:r>
      <w:r w:rsidR="000F23ED">
        <w:rPr>
          <w:rFonts w:eastAsiaTheme="minorEastAsia"/>
          <w:sz w:val="20"/>
          <w:szCs w:val="20"/>
          <w:lang w:val="en-GB"/>
        </w:rPr>
        <w:t>2</w:t>
      </w:r>
      <w:r>
        <w:rPr>
          <w:rFonts w:eastAsiaTheme="minorEastAsia"/>
          <w:sz w:val="20"/>
          <w:szCs w:val="20"/>
          <w:lang w:val="en-GB"/>
        </w:rPr>
        <w:t xml:space="preserve">] R4-2115348, </w:t>
      </w:r>
      <w:r w:rsidRPr="0056052F">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3C4AE" w14:textId="77777777" w:rsidR="009F626A" w:rsidRDefault="009F626A" w:rsidP="007854C6">
      <w:r>
        <w:separator/>
      </w:r>
    </w:p>
  </w:endnote>
  <w:endnote w:type="continuationSeparator" w:id="0">
    <w:p w14:paraId="4EF66525" w14:textId="77777777" w:rsidR="009F626A" w:rsidRDefault="009F626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02C8" w14:textId="77777777" w:rsidR="009F626A" w:rsidRDefault="009F626A" w:rsidP="007854C6">
      <w:r>
        <w:separator/>
      </w:r>
    </w:p>
  </w:footnote>
  <w:footnote w:type="continuationSeparator" w:id="0">
    <w:p w14:paraId="4AEEE88F" w14:textId="77777777" w:rsidR="009F626A" w:rsidRDefault="009F626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7BD4"/>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AC2C30"/>
    <w:multiLevelType w:val="hybridMultilevel"/>
    <w:tmpl w:val="E912E17C"/>
    <w:lvl w:ilvl="0" w:tplc="F6F4B0D6">
      <w:start w:val="1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15E403A7"/>
    <w:multiLevelType w:val="multilevel"/>
    <w:tmpl w:val="8A427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7E7EB9"/>
    <w:multiLevelType w:val="hybridMultilevel"/>
    <w:tmpl w:val="90D6F3D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DF6039"/>
    <w:multiLevelType w:val="hybridMultilevel"/>
    <w:tmpl w:val="81668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00A1A"/>
    <w:multiLevelType w:val="hybridMultilevel"/>
    <w:tmpl w:val="5D9A6FB0"/>
    <w:lvl w:ilvl="0" w:tplc="2D965D78">
      <w:start w:val="1"/>
      <w:numFmt w:val="bullet"/>
      <w:lvlText w:val="•"/>
      <w:lvlJc w:val="left"/>
      <w:pPr>
        <w:tabs>
          <w:tab w:val="num" w:pos="360"/>
        </w:tabs>
        <w:ind w:left="360" w:hanging="360"/>
      </w:pPr>
      <w:rPr>
        <w:rFonts w:ascii="Arial" w:hAnsi="Arial" w:hint="default"/>
      </w:rPr>
    </w:lvl>
    <w:lvl w:ilvl="1" w:tplc="3B602E1C">
      <w:numFmt w:val="bullet"/>
      <w:lvlText w:val="•"/>
      <w:lvlJc w:val="left"/>
      <w:pPr>
        <w:tabs>
          <w:tab w:val="num" w:pos="1080"/>
        </w:tabs>
        <w:ind w:left="1080" w:hanging="360"/>
      </w:pPr>
      <w:rPr>
        <w:rFonts w:ascii="Arial" w:hAnsi="Arial" w:hint="default"/>
      </w:rPr>
    </w:lvl>
    <w:lvl w:ilvl="2" w:tplc="6A34B86E">
      <w:start w:val="1"/>
      <w:numFmt w:val="bullet"/>
      <w:lvlText w:val="•"/>
      <w:lvlJc w:val="left"/>
      <w:pPr>
        <w:tabs>
          <w:tab w:val="num" w:pos="1800"/>
        </w:tabs>
        <w:ind w:left="1800" w:hanging="360"/>
      </w:pPr>
      <w:rPr>
        <w:rFonts w:ascii="Arial" w:hAnsi="Arial" w:hint="default"/>
      </w:rPr>
    </w:lvl>
    <w:lvl w:ilvl="3" w:tplc="D3E0CFDA" w:tentative="1">
      <w:start w:val="1"/>
      <w:numFmt w:val="bullet"/>
      <w:lvlText w:val="•"/>
      <w:lvlJc w:val="left"/>
      <w:pPr>
        <w:tabs>
          <w:tab w:val="num" w:pos="2520"/>
        </w:tabs>
        <w:ind w:left="2520" w:hanging="360"/>
      </w:pPr>
      <w:rPr>
        <w:rFonts w:ascii="Arial" w:hAnsi="Arial" w:hint="default"/>
      </w:rPr>
    </w:lvl>
    <w:lvl w:ilvl="4" w:tplc="84F412CE" w:tentative="1">
      <w:start w:val="1"/>
      <w:numFmt w:val="bullet"/>
      <w:lvlText w:val="•"/>
      <w:lvlJc w:val="left"/>
      <w:pPr>
        <w:tabs>
          <w:tab w:val="num" w:pos="3240"/>
        </w:tabs>
        <w:ind w:left="3240" w:hanging="360"/>
      </w:pPr>
      <w:rPr>
        <w:rFonts w:ascii="Arial" w:hAnsi="Arial" w:hint="default"/>
      </w:rPr>
    </w:lvl>
    <w:lvl w:ilvl="5" w:tplc="DAB86C02" w:tentative="1">
      <w:start w:val="1"/>
      <w:numFmt w:val="bullet"/>
      <w:lvlText w:val="•"/>
      <w:lvlJc w:val="left"/>
      <w:pPr>
        <w:tabs>
          <w:tab w:val="num" w:pos="3960"/>
        </w:tabs>
        <w:ind w:left="3960" w:hanging="360"/>
      </w:pPr>
      <w:rPr>
        <w:rFonts w:ascii="Arial" w:hAnsi="Arial" w:hint="default"/>
      </w:rPr>
    </w:lvl>
    <w:lvl w:ilvl="6" w:tplc="E56E574E" w:tentative="1">
      <w:start w:val="1"/>
      <w:numFmt w:val="bullet"/>
      <w:lvlText w:val="•"/>
      <w:lvlJc w:val="left"/>
      <w:pPr>
        <w:tabs>
          <w:tab w:val="num" w:pos="4680"/>
        </w:tabs>
        <w:ind w:left="4680" w:hanging="360"/>
      </w:pPr>
      <w:rPr>
        <w:rFonts w:ascii="Arial" w:hAnsi="Arial" w:hint="default"/>
      </w:rPr>
    </w:lvl>
    <w:lvl w:ilvl="7" w:tplc="9CACF87A" w:tentative="1">
      <w:start w:val="1"/>
      <w:numFmt w:val="bullet"/>
      <w:lvlText w:val="•"/>
      <w:lvlJc w:val="left"/>
      <w:pPr>
        <w:tabs>
          <w:tab w:val="num" w:pos="5400"/>
        </w:tabs>
        <w:ind w:left="5400" w:hanging="360"/>
      </w:pPr>
      <w:rPr>
        <w:rFonts w:ascii="Arial" w:hAnsi="Arial" w:hint="default"/>
      </w:rPr>
    </w:lvl>
    <w:lvl w:ilvl="8" w:tplc="E2D23AC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0093AE8"/>
    <w:multiLevelType w:val="hybridMultilevel"/>
    <w:tmpl w:val="1584A5B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F739B"/>
    <w:multiLevelType w:val="hybridMultilevel"/>
    <w:tmpl w:val="8C2C03D0"/>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D4A3150"/>
    <w:multiLevelType w:val="hybridMultilevel"/>
    <w:tmpl w:val="2852487E"/>
    <w:lvl w:ilvl="0" w:tplc="97DC72C2">
      <w:start w:val="1"/>
      <w:numFmt w:val="bullet"/>
      <w:lvlText w:val="•"/>
      <w:lvlJc w:val="left"/>
      <w:pPr>
        <w:tabs>
          <w:tab w:val="num" w:pos="720"/>
        </w:tabs>
        <w:ind w:left="720" w:hanging="360"/>
      </w:pPr>
      <w:rPr>
        <w:rFonts w:ascii="Arial" w:hAnsi="Arial" w:hint="default"/>
      </w:rPr>
    </w:lvl>
    <w:lvl w:ilvl="1" w:tplc="E846713C">
      <w:start w:val="1"/>
      <w:numFmt w:val="bullet"/>
      <w:lvlText w:val="•"/>
      <w:lvlJc w:val="left"/>
      <w:pPr>
        <w:tabs>
          <w:tab w:val="num" w:pos="1440"/>
        </w:tabs>
        <w:ind w:left="1440" w:hanging="360"/>
      </w:pPr>
      <w:rPr>
        <w:rFonts w:ascii="Arial" w:hAnsi="Arial" w:hint="default"/>
      </w:rPr>
    </w:lvl>
    <w:lvl w:ilvl="2" w:tplc="6CF217F8">
      <w:numFmt w:val="bullet"/>
      <w:lvlText w:val="•"/>
      <w:lvlJc w:val="left"/>
      <w:pPr>
        <w:tabs>
          <w:tab w:val="num" w:pos="2160"/>
        </w:tabs>
        <w:ind w:left="2160" w:hanging="360"/>
      </w:pPr>
      <w:rPr>
        <w:rFonts w:ascii="Arial" w:hAnsi="Arial" w:hint="default"/>
      </w:rPr>
    </w:lvl>
    <w:lvl w:ilvl="3" w:tplc="CE32EC8A" w:tentative="1">
      <w:start w:val="1"/>
      <w:numFmt w:val="bullet"/>
      <w:lvlText w:val="•"/>
      <w:lvlJc w:val="left"/>
      <w:pPr>
        <w:tabs>
          <w:tab w:val="num" w:pos="2880"/>
        </w:tabs>
        <w:ind w:left="2880" w:hanging="360"/>
      </w:pPr>
      <w:rPr>
        <w:rFonts w:ascii="Arial" w:hAnsi="Arial" w:hint="default"/>
      </w:rPr>
    </w:lvl>
    <w:lvl w:ilvl="4" w:tplc="15B8BA7C" w:tentative="1">
      <w:start w:val="1"/>
      <w:numFmt w:val="bullet"/>
      <w:lvlText w:val="•"/>
      <w:lvlJc w:val="left"/>
      <w:pPr>
        <w:tabs>
          <w:tab w:val="num" w:pos="3600"/>
        </w:tabs>
        <w:ind w:left="3600" w:hanging="360"/>
      </w:pPr>
      <w:rPr>
        <w:rFonts w:ascii="Arial" w:hAnsi="Arial" w:hint="default"/>
      </w:rPr>
    </w:lvl>
    <w:lvl w:ilvl="5" w:tplc="9946934A" w:tentative="1">
      <w:start w:val="1"/>
      <w:numFmt w:val="bullet"/>
      <w:lvlText w:val="•"/>
      <w:lvlJc w:val="left"/>
      <w:pPr>
        <w:tabs>
          <w:tab w:val="num" w:pos="4320"/>
        </w:tabs>
        <w:ind w:left="4320" w:hanging="360"/>
      </w:pPr>
      <w:rPr>
        <w:rFonts w:ascii="Arial" w:hAnsi="Arial" w:hint="default"/>
      </w:rPr>
    </w:lvl>
    <w:lvl w:ilvl="6" w:tplc="176AC638" w:tentative="1">
      <w:start w:val="1"/>
      <w:numFmt w:val="bullet"/>
      <w:lvlText w:val="•"/>
      <w:lvlJc w:val="left"/>
      <w:pPr>
        <w:tabs>
          <w:tab w:val="num" w:pos="5040"/>
        </w:tabs>
        <w:ind w:left="5040" w:hanging="360"/>
      </w:pPr>
      <w:rPr>
        <w:rFonts w:ascii="Arial" w:hAnsi="Arial" w:hint="default"/>
      </w:rPr>
    </w:lvl>
    <w:lvl w:ilvl="7" w:tplc="F2DA1B70" w:tentative="1">
      <w:start w:val="1"/>
      <w:numFmt w:val="bullet"/>
      <w:lvlText w:val="•"/>
      <w:lvlJc w:val="left"/>
      <w:pPr>
        <w:tabs>
          <w:tab w:val="num" w:pos="5760"/>
        </w:tabs>
        <w:ind w:left="5760" w:hanging="360"/>
      </w:pPr>
      <w:rPr>
        <w:rFonts w:ascii="Arial" w:hAnsi="Arial" w:hint="default"/>
      </w:rPr>
    </w:lvl>
    <w:lvl w:ilvl="8" w:tplc="113681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F359AF"/>
    <w:multiLevelType w:val="hybridMultilevel"/>
    <w:tmpl w:val="99B8A06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6733AE"/>
    <w:multiLevelType w:val="hybridMultilevel"/>
    <w:tmpl w:val="C1CC32E4"/>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75190A"/>
    <w:multiLevelType w:val="hybridMultilevel"/>
    <w:tmpl w:val="C82CE65A"/>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CB0FE7"/>
    <w:multiLevelType w:val="hybridMultilevel"/>
    <w:tmpl w:val="8DA09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6AC52FF"/>
    <w:multiLevelType w:val="hybridMultilevel"/>
    <w:tmpl w:val="A40838F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CB4BF5"/>
    <w:multiLevelType w:val="hybridMultilevel"/>
    <w:tmpl w:val="6130E018"/>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EA0524"/>
    <w:multiLevelType w:val="hybridMultilevel"/>
    <w:tmpl w:val="BFB86E7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2662E8"/>
    <w:multiLevelType w:val="hybridMultilevel"/>
    <w:tmpl w:val="6A76CA2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C74E4"/>
    <w:multiLevelType w:val="hybridMultilevel"/>
    <w:tmpl w:val="295E716E"/>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86407"/>
    <w:multiLevelType w:val="hybridMultilevel"/>
    <w:tmpl w:val="7AACA616"/>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9004D6"/>
    <w:multiLevelType w:val="hybridMultilevel"/>
    <w:tmpl w:val="450E8798"/>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B4D74"/>
    <w:multiLevelType w:val="hybridMultilevel"/>
    <w:tmpl w:val="3572E2EC"/>
    <w:lvl w:ilvl="0" w:tplc="2D40423A">
      <w:start w:val="1"/>
      <w:numFmt w:val="bullet"/>
      <w:lvlText w:val="•"/>
      <w:lvlJc w:val="left"/>
      <w:pPr>
        <w:tabs>
          <w:tab w:val="num" w:pos="360"/>
        </w:tabs>
        <w:ind w:left="360" w:hanging="360"/>
      </w:pPr>
      <w:rPr>
        <w:rFonts w:ascii="Arial" w:hAnsi="Arial" w:hint="default"/>
      </w:rPr>
    </w:lvl>
    <w:lvl w:ilvl="1" w:tplc="2C3C48AC">
      <w:numFmt w:val="bullet"/>
      <w:lvlText w:val="•"/>
      <w:lvlJc w:val="left"/>
      <w:pPr>
        <w:tabs>
          <w:tab w:val="num" w:pos="1080"/>
        </w:tabs>
        <w:ind w:left="1080" w:hanging="360"/>
      </w:pPr>
      <w:rPr>
        <w:rFonts w:ascii="Arial" w:hAnsi="Arial" w:hint="default"/>
      </w:rPr>
    </w:lvl>
    <w:lvl w:ilvl="2" w:tplc="767AB3D6" w:tentative="1">
      <w:start w:val="1"/>
      <w:numFmt w:val="bullet"/>
      <w:lvlText w:val="•"/>
      <w:lvlJc w:val="left"/>
      <w:pPr>
        <w:tabs>
          <w:tab w:val="num" w:pos="1800"/>
        </w:tabs>
        <w:ind w:left="1800" w:hanging="360"/>
      </w:pPr>
      <w:rPr>
        <w:rFonts w:ascii="Arial" w:hAnsi="Arial" w:hint="default"/>
      </w:rPr>
    </w:lvl>
    <w:lvl w:ilvl="3" w:tplc="9300F6B2" w:tentative="1">
      <w:start w:val="1"/>
      <w:numFmt w:val="bullet"/>
      <w:lvlText w:val="•"/>
      <w:lvlJc w:val="left"/>
      <w:pPr>
        <w:tabs>
          <w:tab w:val="num" w:pos="2520"/>
        </w:tabs>
        <w:ind w:left="2520" w:hanging="360"/>
      </w:pPr>
      <w:rPr>
        <w:rFonts w:ascii="Arial" w:hAnsi="Arial" w:hint="default"/>
      </w:rPr>
    </w:lvl>
    <w:lvl w:ilvl="4" w:tplc="D1B000BC" w:tentative="1">
      <w:start w:val="1"/>
      <w:numFmt w:val="bullet"/>
      <w:lvlText w:val="•"/>
      <w:lvlJc w:val="left"/>
      <w:pPr>
        <w:tabs>
          <w:tab w:val="num" w:pos="3240"/>
        </w:tabs>
        <w:ind w:left="3240" w:hanging="360"/>
      </w:pPr>
      <w:rPr>
        <w:rFonts w:ascii="Arial" w:hAnsi="Arial" w:hint="default"/>
      </w:rPr>
    </w:lvl>
    <w:lvl w:ilvl="5" w:tplc="71903602" w:tentative="1">
      <w:start w:val="1"/>
      <w:numFmt w:val="bullet"/>
      <w:lvlText w:val="•"/>
      <w:lvlJc w:val="left"/>
      <w:pPr>
        <w:tabs>
          <w:tab w:val="num" w:pos="3960"/>
        </w:tabs>
        <w:ind w:left="3960" w:hanging="360"/>
      </w:pPr>
      <w:rPr>
        <w:rFonts w:ascii="Arial" w:hAnsi="Arial" w:hint="default"/>
      </w:rPr>
    </w:lvl>
    <w:lvl w:ilvl="6" w:tplc="4394F728" w:tentative="1">
      <w:start w:val="1"/>
      <w:numFmt w:val="bullet"/>
      <w:lvlText w:val="•"/>
      <w:lvlJc w:val="left"/>
      <w:pPr>
        <w:tabs>
          <w:tab w:val="num" w:pos="4680"/>
        </w:tabs>
        <w:ind w:left="4680" w:hanging="360"/>
      </w:pPr>
      <w:rPr>
        <w:rFonts w:ascii="Arial" w:hAnsi="Arial" w:hint="default"/>
      </w:rPr>
    </w:lvl>
    <w:lvl w:ilvl="7" w:tplc="81BA319E" w:tentative="1">
      <w:start w:val="1"/>
      <w:numFmt w:val="bullet"/>
      <w:lvlText w:val="•"/>
      <w:lvlJc w:val="left"/>
      <w:pPr>
        <w:tabs>
          <w:tab w:val="num" w:pos="5400"/>
        </w:tabs>
        <w:ind w:left="5400" w:hanging="360"/>
      </w:pPr>
      <w:rPr>
        <w:rFonts w:ascii="Arial" w:hAnsi="Arial" w:hint="default"/>
      </w:rPr>
    </w:lvl>
    <w:lvl w:ilvl="8" w:tplc="E6F617E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4258D0"/>
    <w:multiLevelType w:val="hybridMultilevel"/>
    <w:tmpl w:val="E9A61FA6"/>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9D24DD"/>
    <w:multiLevelType w:val="hybridMultilevel"/>
    <w:tmpl w:val="B142D4A2"/>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3F6289"/>
    <w:multiLevelType w:val="hybridMultilevel"/>
    <w:tmpl w:val="B68A3E1A"/>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541028"/>
    <w:multiLevelType w:val="hybridMultilevel"/>
    <w:tmpl w:val="23028410"/>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5151BB"/>
    <w:multiLevelType w:val="multilevel"/>
    <w:tmpl w:val="88E6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6"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02B71F4"/>
    <w:multiLevelType w:val="hybridMultilevel"/>
    <w:tmpl w:val="D46257C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146984"/>
    <w:multiLevelType w:val="hybridMultilevel"/>
    <w:tmpl w:val="92207E4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E82A35"/>
    <w:multiLevelType w:val="hybridMultilevel"/>
    <w:tmpl w:val="1C7C0EAE"/>
    <w:lvl w:ilvl="0" w:tplc="F6F4B0D6">
      <w:start w:val="16"/>
      <w:numFmt w:val="bullet"/>
      <w:lvlText w:val="-"/>
      <w:lvlJc w:val="left"/>
      <w:pPr>
        <w:ind w:left="420" w:hanging="420"/>
      </w:pPr>
      <w:rPr>
        <w:rFonts w:ascii="Arial" w:eastAsia="Times New Roman" w:hAnsi="Arial" w:cs="Arial" w:hint="default"/>
      </w:rPr>
    </w:lvl>
    <w:lvl w:ilvl="1" w:tplc="F6F4B0D6">
      <w:start w:val="16"/>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F6F4B0D6">
      <w:start w:val="16"/>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122F74"/>
    <w:multiLevelType w:val="hybridMultilevel"/>
    <w:tmpl w:val="7472CF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680A6A"/>
    <w:multiLevelType w:val="hybridMultilevel"/>
    <w:tmpl w:val="5C8832FC"/>
    <w:lvl w:ilvl="0" w:tplc="573C04E4">
      <w:start w:val="1"/>
      <w:numFmt w:val="bullet"/>
      <w:lvlText w:val="•"/>
      <w:lvlJc w:val="left"/>
      <w:pPr>
        <w:tabs>
          <w:tab w:val="num" w:pos="360"/>
        </w:tabs>
        <w:ind w:left="360" w:hanging="360"/>
      </w:pPr>
      <w:rPr>
        <w:rFonts w:ascii="Arial" w:hAnsi="Arial" w:hint="default"/>
      </w:rPr>
    </w:lvl>
    <w:lvl w:ilvl="1" w:tplc="1A103A56">
      <w:numFmt w:val="bullet"/>
      <w:lvlText w:val="•"/>
      <w:lvlJc w:val="left"/>
      <w:pPr>
        <w:tabs>
          <w:tab w:val="num" w:pos="1080"/>
        </w:tabs>
        <w:ind w:left="1080" w:hanging="360"/>
      </w:pPr>
      <w:rPr>
        <w:rFonts w:ascii="Arial" w:hAnsi="Arial" w:hint="default"/>
      </w:rPr>
    </w:lvl>
    <w:lvl w:ilvl="2" w:tplc="40E62D96">
      <w:numFmt w:val="bullet"/>
      <w:lvlText w:val="•"/>
      <w:lvlJc w:val="left"/>
      <w:pPr>
        <w:tabs>
          <w:tab w:val="num" w:pos="1800"/>
        </w:tabs>
        <w:ind w:left="1800" w:hanging="360"/>
      </w:pPr>
      <w:rPr>
        <w:rFonts w:ascii="Arial" w:hAnsi="Arial" w:hint="default"/>
      </w:rPr>
    </w:lvl>
    <w:lvl w:ilvl="3" w:tplc="634AA108">
      <w:numFmt w:val="bullet"/>
      <w:lvlText w:val="•"/>
      <w:lvlJc w:val="left"/>
      <w:pPr>
        <w:tabs>
          <w:tab w:val="num" w:pos="2520"/>
        </w:tabs>
        <w:ind w:left="2520" w:hanging="360"/>
      </w:pPr>
      <w:rPr>
        <w:rFonts w:ascii="Arial" w:hAnsi="Arial" w:hint="default"/>
      </w:rPr>
    </w:lvl>
    <w:lvl w:ilvl="4" w:tplc="1A2C682E" w:tentative="1">
      <w:start w:val="1"/>
      <w:numFmt w:val="bullet"/>
      <w:lvlText w:val="•"/>
      <w:lvlJc w:val="left"/>
      <w:pPr>
        <w:tabs>
          <w:tab w:val="num" w:pos="3240"/>
        </w:tabs>
        <w:ind w:left="3240" w:hanging="360"/>
      </w:pPr>
      <w:rPr>
        <w:rFonts w:ascii="Arial" w:hAnsi="Arial" w:hint="default"/>
      </w:rPr>
    </w:lvl>
    <w:lvl w:ilvl="5" w:tplc="20665C1A" w:tentative="1">
      <w:start w:val="1"/>
      <w:numFmt w:val="bullet"/>
      <w:lvlText w:val="•"/>
      <w:lvlJc w:val="left"/>
      <w:pPr>
        <w:tabs>
          <w:tab w:val="num" w:pos="3960"/>
        </w:tabs>
        <w:ind w:left="3960" w:hanging="360"/>
      </w:pPr>
      <w:rPr>
        <w:rFonts w:ascii="Arial" w:hAnsi="Arial" w:hint="default"/>
      </w:rPr>
    </w:lvl>
    <w:lvl w:ilvl="6" w:tplc="BED69AE8" w:tentative="1">
      <w:start w:val="1"/>
      <w:numFmt w:val="bullet"/>
      <w:lvlText w:val="•"/>
      <w:lvlJc w:val="left"/>
      <w:pPr>
        <w:tabs>
          <w:tab w:val="num" w:pos="4680"/>
        </w:tabs>
        <w:ind w:left="4680" w:hanging="360"/>
      </w:pPr>
      <w:rPr>
        <w:rFonts w:ascii="Arial" w:hAnsi="Arial" w:hint="default"/>
      </w:rPr>
    </w:lvl>
    <w:lvl w:ilvl="7" w:tplc="4D1235A4" w:tentative="1">
      <w:start w:val="1"/>
      <w:numFmt w:val="bullet"/>
      <w:lvlText w:val="•"/>
      <w:lvlJc w:val="left"/>
      <w:pPr>
        <w:tabs>
          <w:tab w:val="num" w:pos="5400"/>
        </w:tabs>
        <w:ind w:left="5400" w:hanging="360"/>
      </w:pPr>
      <w:rPr>
        <w:rFonts w:ascii="Arial" w:hAnsi="Arial" w:hint="default"/>
      </w:rPr>
    </w:lvl>
    <w:lvl w:ilvl="8" w:tplc="4872BC24"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13"/>
  </w:num>
  <w:num w:numId="3">
    <w:abstractNumId w:val="35"/>
  </w:num>
  <w:num w:numId="4">
    <w:abstractNumId w:val="7"/>
  </w:num>
  <w:num w:numId="5">
    <w:abstractNumId w:val="43"/>
  </w:num>
  <w:num w:numId="6">
    <w:abstractNumId w:val="5"/>
  </w:num>
  <w:num w:numId="7">
    <w:abstractNumId w:val="9"/>
  </w:num>
  <w:num w:numId="8">
    <w:abstractNumId w:val="24"/>
  </w:num>
  <w:num w:numId="9">
    <w:abstractNumId w:val="8"/>
  </w:num>
  <w:num w:numId="10">
    <w:abstractNumId w:val="28"/>
  </w:num>
  <w:num w:numId="11">
    <w:abstractNumId w:val="14"/>
  </w:num>
  <w:num w:numId="12">
    <w:abstractNumId w:val="39"/>
  </w:num>
  <w:num w:numId="13">
    <w:abstractNumId w:val="25"/>
  </w:num>
  <w:num w:numId="14">
    <w:abstractNumId w:val="26"/>
  </w:num>
  <w:num w:numId="15">
    <w:abstractNumId w:val="17"/>
  </w:num>
  <w:num w:numId="16">
    <w:abstractNumId w:val="31"/>
  </w:num>
  <w:num w:numId="17">
    <w:abstractNumId w:val="27"/>
  </w:num>
  <w:num w:numId="18">
    <w:abstractNumId w:val="20"/>
  </w:num>
  <w:num w:numId="19">
    <w:abstractNumId w:val="29"/>
  </w:num>
  <w:num w:numId="20">
    <w:abstractNumId w:val="32"/>
  </w:num>
  <w:num w:numId="21">
    <w:abstractNumId w:val="16"/>
  </w:num>
  <w:num w:numId="22">
    <w:abstractNumId w:val="21"/>
  </w:num>
  <w:num w:numId="23">
    <w:abstractNumId w:val="15"/>
  </w:num>
  <w:num w:numId="24">
    <w:abstractNumId w:val="33"/>
  </w:num>
  <w:num w:numId="25">
    <w:abstractNumId w:val="42"/>
  </w:num>
  <w:num w:numId="26">
    <w:abstractNumId w:val="30"/>
  </w:num>
  <w:num w:numId="27">
    <w:abstractNumId w:val="22"/>
  </w:num>
  <w:num w:numId="28">
    <w:abstractNumId w:val="36"/>
  </w:num>
  <w:num w:numId="29">
    <w:abstractNumId w:val="12"/>
  </w:num>
  <w:num w:numId="30">
    <w:abstractNumId w:val="37"/>
  </w:num>
  <w:num w:numId="31">
    <w:abstractNumId w:val="10"/>
  </w:num>
  <w:num w:numId="32">
    <w:abstractNumId w:val="4"/>
  </w:num>
  <w:num w:numId="33">
    <w:abstractNumId w:val="23"/>
  </w:num>
  <w:num w:numId="34">
    <w:abstractNumId w:val="2"/>
  </w:num>
  <w:num w:numId="35">
    <w:abstractNumId w:val="41"/>
  </w:num>
  <w:num w:numId="36">
    <w:abstractNumId w:val="6"/>
  </w:num>
  <w:num w:numId="37">
    <w:abstractNumId w:val="38"/>
  </w:num>
  <w:num w:numId="38">
    <w:abstractNumId w:val="0"/>
  </w:num>
  <w:num w:numId="39">
    <w:abstractNumId w:val="11"/>
  </w:num>
  <w:num w:numId="40">
    <w:abstractNumId w:val="34"/>
  </w:num>
  <w:num w:numId="41">
    <w:abstractNumId w:val="3"/>
  </w:num>
  <w:num w:numId="42">
    <w:abstractNumId w:val="18"/>
  </w:num>
  <w:num w:numId="43">
    <w:abstractNumId w:val="1"/>
  </w:num>
  <w:num w:numId="4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141F"/>
    <w:rsid w:val="000618D3"/>
    <w:rsid w:val="00062D76"/>
    <w:rsid w:val="00062DFE"/>
    <w:rsid w:val="00062F14"/>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C10"/>
    <w:rsid w:val="00071F8A"/>
    <w:rsid w:val="000720DF"/>
    <w:rsid w:val="00072B33"/>
    <w:rsid w:val="00072F07"/>
    <w:rsid w:val="0007369B"/>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38FF"/>
    <w:rsid w:val="001540A5"/>
    <w:rsid w:val="00154BD3"/>
    <w:rsid w:val="00154C8D"/>
    <w:rsid w:val="00154F4C"/>
    <w:rsid w:val="00155A79"/>
    <w:rsid w:val="00155F45"/>
    <w:rsid w:val="001568A6"/>
    <w:rsid w:val="00157515"/>
    <w:rsid w:val="001576E8"/>
    <w:rsid w:val="001602CC"/>
    <w:rsid w:val="00160BDE"/>
    <w:rsid w:val="001617A5"/>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ECA"/>
    <w:rsid w:val="00185304"/>
    <w:rsid w:val="001853E7"/>
    <w:rsid w:val="00185BF8"/>
    <w:rsid w:val="00186291"/>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410B"/>
    <w:rsid w:val="001E437D"/>
    <w:rsid w:val="001E4400"/>
    <w:rsid w:val="001E4CDA"/>
    <w:rsid w:val="001E5447"/>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6FA"/>
    <w:rsid w:val="001F4A74"/>
    <w:rsid w:val="001F4E01"/>
    <w:rsid w:val="001F50C2"/>
    <w:rsid w:val="001F56A4"/>
    <w:rsid w:val="001F5764"/>
    <w:rsid w:val="001F6523"/>
    <w:rsid w:val="001F68C3"/>
    <w:rsid w:val="001F77DB"/>
    <w:rsid w:val="00200159"/>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36C8"/>
    <w:rsid w:val="002B387E"/>
    <w:rsid w:val="002B4B30"/>
    <w:rsid w:val="002B5AD1"/>
    <w:rsid w:val="002B6CCE"/>
    <w:rsid w:val="002B6DCC"/>
    <w:rsid w:val="002B7196"/>
    <w:rsid w:val="002B73C3"/>
    <w:rsid w:val="002B78C6"/>
    <w:rsid w:val="002B7B4C"/>
    <w:rsid w:val="002B7BDD"/>
    <w:rsid w:val="002C02C2"/>
    <w:rsid w:val="002C0BE5"/>
    <w:rsid w:val="002C1526"/>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BC7"/>
    <w:rsid w:val="0038278A"/>
    <w:rsid w:val="00382857"/>
    <w:rsid w:val="00382DEE"/>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408E"/>
    <w:rsid w:val="003E4B10"/>
    <w:rsid w:val="003E4DB9"/>
    <w:rsid w:val="003E4F90"/>
    <w:rsid w:val="003E500C"/>
    <w:rsid w:val="003E5371"/>
    <w:rsid w:val="003E54C9"/>
    <w:rsid w:val="003E5967"/>
    <w:rsid w:val="003E615C"/>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70A07"/>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B9F"/>
    <w:rsid w:val="00542A2C"/>
    <w:rsid w:val="00542B98"/>
    <w:rsid w:val="00543416"/>
    <w:rsid w:val="0054354C"/>
    <w:rsid w:val="00543D1D"/>
    <w:rsid w:val="00543EDB"/>
    <w:rsid w:val="00544468"/>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AFD"/>
    <w:rsid w:val="00590539"/>
    <w:rsid w:val="0059067F"/>
    <w:rsid w:val="00590829"/>
    <w:rsid w:val="00590C1D"/>
    <w:rsid w:val="00590E8C"/>
    <w:rsid w:val="005913E3"/>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7E52"/>
    <w:rsid w:val="005B2203"/>
    <w:rsid w:val="005B2F47"/>
    <w:rsid w:val="005B49B4"/>
    <w:rsid w:val="005B536B"/>
    <w:rsid w:val="005B5792"/>
    <w:rsid w:val="005B589F"/>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1044"/>
    <w:rsid w:val="005E10E9"/>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5AD"/>
    <w:rsid w:val="005F062D"/>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F42"/>
    <w:rsid w:val="0060511F"/>
    <w:rsid w:val="00605537"/>
    <w:rsid w:val="00606004"/>
    <w:rsid w:val="0060618C"/>
    <w:rsid w:val="00606201"/>
    <w:rsid w:val="00606399"/>
    <w:rsid w:val="00606C75"/>
    <w:rsid w:val="00606FC0"/>
    <w:rsid w:val="006102AB"/>
    <w:rsid w:val="00610936"/>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10E0"/>
    <w:rsid w:val="00692030"/>
    <w:rsid w:val="006921FA"/>
    <w:rsid w:val="0069254B"/>
    <w:rsid w:val="00692A22"/>
    <w:rsid w:val="00692EFA"/>
    <w:rsid w:val="0069348A"/>
    <w:rsid w:val="00693C07"/>
    <w:rsid w:val="00693DDF"/>
    <w:rsid w:val="00694074"/>
    <w:rsid w:val="00694DE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C60"/>
    <w:rsid w:val="0072068B"/>
    <w:rsid w:val="0072091B"/>
    <w:rsid w:val="007209C1"/>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5AE7"/>
    <w:rsid w:val="00735CB3"/>
    <w:rsid w:val="007361F6"/>
    <w:rsid w:val="00736469"/>
    <w:rsid w:val="007368EE"/>
    <w:rsid w:val="00736A01"/>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8DF"/>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28D"/>
    <w:rsid w:val="007C62B1"/>
    <w:rsid w:val="007C7029"/>
    <w:rsid w:val="007C76B3"/>
    <w:rsid w:val="007C787C"/>
    <w:rsid w:val="007D034D"/>
    <w:rsid w:val="007D088D"/>
    <w:rsid w:val="007D10CC"/>
    <w:rsid w:val="007D1BFC"/>
    <w:rsid w:val="007D26D9"/>
    <w:rsid w:val="007D2EFA"/>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5020"/>
    <w:rsid w:val="008A5913"/>
    <w:rsid w:val="008A5953"/>
    <w:rsid w:val="008A5C2E"/>
    <w:rsid w:val="008A6B19"/>
    <w:rsid w:val="008A71AC"/>
    <w:rsid w:val="008A722F"/>
    <w:rsid w:val="008A7539"/>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316D"/>
    <w:rsid w:val="00973955"/>
    <w:rsid w:val="00973AA6"/>
    <w:rsid w:val="0097452D"/>
    <w:rsid w:val="00975BCD"/>
    <w:rsid w:val="00975CE0"/>
    <w:rsid w:val="00975D4E"/>
    <w:rsid w:val="00975E2C"/>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228B"/>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6D6"/>
    <w:rsid w:val="009D4874"/>
    <w:rsid w:val="009D5334"/>
    <w:rsid w:val="009D53B9"/>
    <w:rsid w:val="009D5C4A"/>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DC6"/>
    <w:rsid w:val="00AE3F34"/>
    <w:rsid w:val="00AE429B"/>
    <w:rsid w:val="00AE4E2B"/>
    <w:rsid w:val="00AE513A"/>
    <w:rsid w:val="00AE536D"/>
    <w:rsid w:val="00AE563C"/>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104"/>
    <w:rsid w:val="00BF733E"/>
    <w:rsid w:val="00BF7694"/>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2B6"/>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5C9"/>
    <w:rsid w:val="00C73BB0"/>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2778"/>
    <w:rsid w:val="00CA27D5"/>
    <w:rsid w:val="00CA2C61"/>
    <w:rsid w:val="00CA3488"/>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76"/>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851"/>
    <w:rsid w:val="00D70FC3"/>
    <w:rsid w:val="00D710C1"/>
    <w:rsid w:val="00D71926"/>
    <w:rsid w:val="00D71AA5"/>
    <w:rsid w:val="00D722B1"/>
    <w:rsid w:val="00D72300"/>
    <w:rsid w:val="00D7288D"/>
    <w:rsid w:val="00D734E3"/>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3B7D"/>
    <w:rsid w:val="00D84BD2"/>
    <w:rsid w:val="00D8556B"/>
    <w:rsid w:val="00D85ABD"/>
    <w:rsid w:val="00D85CE3"/>
    <w:rsid w:val="00D8748D"/>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FDF"/>
    <w:rsid w:val="00DB73C5"/>
    <w:rsid w:val="00DB7D85"/>
    <w:rsid w:val="00DB7DEC"/>
    <w:rsid w:val="00DC0353"/>
    <w:rsid w:val="00DC0A32"/>
    <w:rsid w:val="00DC1484"/>
    <w:rsid w:val="00DC1EA7"/>
    <w:rsid w:val="00DC2681"/>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1303"/>
    <w:rsid w:val="00DD16AC"/>
    <w:rsid w:val="00DD1D82"/>
    <w:rsid w:val="00DD2767"/>
    <w:rsid w:val="00DD378A"/>
    <w:rsid w:val="00DD3F9C"/>
    <w:rsid w:val="00DD435B"/>
    <w:rsid w:val="00DD4A69"/>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47DED"/>
    <w:rsid w:val="00E504A0"/>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24DB"/>
    <w:rsid w:val="00EB2E31"/>
    <w:rsid w:val="00EB33A7"/>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348D"/>
    <w:rsid w:val="00F34A4A"/>
    <w:rsid w:val="00F34DA9"/>
    <w:rsid w:val="00F34F3A"/>
    <w:rsid w:val="00F35C29"/>
    <w:rsid w:val="00F36155"/>
    <w:rsid w:val="00F36A36"/>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5C2"/>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F20"/>
    <w:rsid w:val="00FA1050"/>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5C2"/>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3570</TotalTime>
  <Pages>1</Pages>
  <Words>3351</Words>
  <Characters>19107</Characters>
  <Application>Microsoft Office Word</Application>
  <DocSecurity>0</DocSecurity>
  <Lines>159</Lines>
  <Paragraphs>44</Paragraphs>
  <ScaleCrop>false</ScaleCrop>
  <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271</cp:revision>
  <dcterms:created xsi:type="dcterms:W3CDTF">2021-03-10T03:22:00Z</dcterms:created>
  <dcterms:modified xsi:type="dcterms:W3CDTF">2022-01-10T08:28:00Z</dcterms:modified>
</cp:coreProperties>
</file>